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1301B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 w:rsidRPr="00A1301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bän,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  <w:r w:rsidR="005114F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, Sergej Chodarev</w:t>
            </w:r>
            <w:r w:rsidR="00A1301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, Dominik Lakato</w:t>
            </w:r>
            <w:r w:rsidR="00A1301B">
              <w:rPr>
                <w:rFonts w:ascii="Arial" w:hAnsi="Arial" w:cs="Arial"/>
                <w:sz w:val="20"/>
                <w:szCs w:val="20"/>
                <w:lang w:eastAsia="ja-JP"/>
              </w:rPr>
              <w:t>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0.4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elementov.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0.5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1865AF" w:rsidRPr="001865AF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„Pokročilá práca </w:t>
            </w:r>
          </w:p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 projektom“.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0.6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 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0.7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 elementu &lt;math&gt;, drobné </w:t>
            </w: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úpravy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0.8</w:t>
            </w:r>
          </w:p>
        </w:tc>
        <w:tc>
          <w:tcPr>
            <w:tcW w:w="3118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5.10</w:t>
            </w:r>
            <w:r w:rsidR="00FB7CC3"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90811" w:rsidRDefault="00F90811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Tahoma" w:eastAsia="Times New Roman" w:hAnsi="Tahoma" w:cs="Times New Roman"/>
                <w:sz w:val="20"/>
                <w:szCs w:val="20"/>
                <w:lang w:val="en-US" w:eastAsia="ar-SA"/>
              </w:rPr>
              <w:t>&lt;solution&gt; pod</w:t>
            </w: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ľa upravenej implementácie.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0.9</w:t>
            </w:r>
          </w:p>
        </w:tc>
        <w:tc>
          <w:tcPr>
            <w:tcW w:w="3118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17.10</w:t>
            </w:r>
            <w:r w:rsidR="00141FB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141FB5" w:rsidRDefault="00141FB5" w:rsidP="004C6BDD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</w:t>
            </w:r>
            <w:r w:rsidR="004C6B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„Zaheslovanie prístupu k učiteľským materiálom“ a</w:t>
            </w:r>
            <w:r w:rsidR="0074353C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časti „Vygenerované súbory“</w:t>
            </w:r>
            <w:r w:rsidR="00140A32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118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21.10</w:t>
            </w:r>
            <w:r w:rsidR="00F12C6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12C65" w:rsidRDefault="00F12C65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atribútu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size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pre elementy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image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Oprava chybného opisu elementu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link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3118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26.10</w:t>
            </w:r>
            <w:r w:rsidR="008C468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Úprava návodu pre zaheslovanie učiteľských materiálov.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3118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2C71C1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30.10</w:t>
            </w:r>
            <w:r w:rsid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Úprava opisu elementov 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 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na základe zmien v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kóde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 Teraz moze v ulohe byt aj solution aj result.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86CD3" w:rsidP="00386CD3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1.3</w:t>
            </w:r>
          </w:p>
        </w:tc>
        <w:tc>
          <w:tcPr>
            <w:tcW w:w="3118" w:type="dxa"/>
          </w:tcPr>
          <w:p w:rsid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Sergej Chodarev</w:t>
            </w:r>
          </w:p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20.11.2013</w:t>
            </w:r>
          </w:p>
        </w:tc>
        <w:tc>
          <w:tcPr>
            <w:tcW w:w="4172" w:type="dxa"/>
          </w:tcPr>
          <w:p w:rsidR="00CC6786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&lt;code&gt;.</w:t>
            </w:r>
          </w:p>
          <w:p w:rsidR="00386CD3" w:rsidRP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Doplnenie opisu elementu &lt;table&gt;.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1.4</w:t>
            </w:r>
          </w:p>
        </w:tc>
        <w:tc>
          <w:tcPr>
            <w:tcW w:w="3118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03.12.2013</w:t>
            </w:r>
          </w:p>
        </w:tc>
        <w:tc>
          <w:tcPr>
            <w:tcW w:w="4172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návodu pre použitie prídavného modulu.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841320" w:rsidRDefault="00CC678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4172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návodu o opis štruktúry xml opisujúceho úvodnú stránku predmetu</w:t>
            </w:r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4656" w:rsidRPr="00AF2FE1" w:rsidTr="00922196">
        <w:tc>
          <w:tcPr>
            <w:tcW w:w="921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4656" w:rsidRPr="00841320" w:rsidRDefault="00CC465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r w:rsidRPr="001F1C19"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objective</w:t>
            </w:r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953EC2" w:rsidRPr="00AF2FE1" w:rsidTr="00922196">
        <w:tc>
          <w:tcPr>
            <w:tcW w:w="921" w:type="dxa"/>
          </w:tcPr>
          <w:p w:rsidR="00953EC2" w:rsidRPr="009C24BE" w:rsidRDefault="00953EC2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1.5</w:t>
            </w:r>
          </w:p>
        </w:tc>
        <w:tc>
          <w:tcPr>
            <w:tcW w:w="3118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04.12.2013</w:t>
            </w:r>
          </w:p>
        </w:tc>
        <w:tc>
          <w:tcPr>
            <w:tcW w:w="4172" w:type="dxa"/>
          </w:tcPr>
          <w:p w:rsidR="00953EC2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Oprava, doplnenie textov.</w:t>
            </w:r>
          </w:p>
        </w:tc>
      </w:tr>
      <w:tr w:rsidR="00C73CB0" w:rsidRPr="00AF2FE1" w:rsidTr="00922196">
        <w:tc>
          <w:tcPr>
            <w:tcW w:w="921" w:type="dxa"/>
          </w:tcPr>
          <w:p w:rsidR="00C73CB0" w:rsidRDefault="00C73CB0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1.6</w:t>
            </w:r>
          </w:p>
        </w:tc>
        <w:tc>
          <w:tcPr>
            <w:tcW w:w="3118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Sergej Chodarev</w:t>
            </w:r>
          </w:p>
        </w:tc>
        <w:tc>
          <w:tcPr>
            <w:tcW w:w="1417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10.02.2014</w:t>
            </w:r>
          </w:p>
        </w:tc>
        <w:tc>
          <w:tcPr>
            <w:tcW w:w="4172" w:type="dxa"/>
          </w:tcPr>
          <w:p w:rsidR="00C73CB0" w:rsidRPr="00C73CB0" w:rsidRDefault="00C73CB0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ávodu o opis elementu </w:t>
            </w:r>
            <w:r w:rsidRPr="00C73CB0">
              <w:rPr>
                <w:rFonts w:ascii="Arial" w:hAnsi="Arial" w:cs="Arial" w:hint="eastAsia"/>
                <w:i/>
                <w:sz w:val="20"/>
                <w:szCs w:val="20"/>
                <w:lang w:eastAsia="ja-JP"/>
              </w:rPr>
              <w:t>quiz</w:t>
            </w:r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.</w:t>
            </w:r>
          </w:p>
        </w:tc>
      </w:tr>
      <w:tr w:rsidR="000541AA" w:rsidRPr="00AF2FE1" w:rsidTr="00922196">
        <w:tc>
          <w:tcPr>
            <w:tcW w:w="921" w:type="dxa"/>
          </w:tcPr>
          <w:p w:rsidR="000541AA" w:rsidRDefault="000541AA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lastRenderedPageBreak/>
              <w:t>1.7</w:t>
            </w:r>
          </w:p>
        </w:tc>
        <w:tc>
          <w:tcPr>
            <w:tcW w:w="3118" w:type="dxa"/>
          </w:tcPr>
          <w:p w:rsidR="000541AA" w:rsidRDefault="000541AA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Sergej Chodarev</w:t>
            </w:r>
          </w:p>
        </w:tc>
        <w:tc>
          <w:tcPr>
            <w:tcW w:w="1417" w:type="dxa"/>
          </w:tcPr>
          <w:p w:rsidR="000541AA" w:rsidRDefault="000541AA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12.02.2014</w:t>
            </w:r>
          </w:p>
        </w:tc>
        <w:tc>
          <w:tcPr>
            <w:tcW w:w="4172" w:type="dxa"/>
          </w:tcPr>
          <w:p w:rsidR="000541AA" w:rsidRPr="000541AA" w:rsidRDefault="000541AA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Aktualiz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ácia opisu elementu </w:t>
            </w:r>
            <w:r>
              <w:rPr>
                <w:rFonts w:ascii="Arial" w:hAnsi="Arial" w:cs="Arial"/>
                <w:i/>
                <w:sz w:val="20"/>
                <w:szCs w:val="20"/>
                <w:lang w:eastAsia="ja-JP"/>
              </w:rPr>
              <w:t>quiz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>.</w:t>
            </w:r>
          </w:p>
        </w:tc>
      </w:tr>
      <w:tr w:rsidR="00117C2F" w:rsidRPr="00AF2FE1" w:rsidTr="00922196">
        <w:tc>
          <w:tcPr>
            <w:tcW w:w="921" w:type="dxa"/>
          </w:tcPr>
          <w:p w:rsidR="00117C2F" w:rsidRDefault="00117C2F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1.8</w:t>
            </w:r>
          </w:p>
        </w:tc>
        <w:tc>
          <w:tcPr>
            <w:tcW w:w="3118" w:type="dxa"/>
          </w:tcPr>
          <w:p w:rsidR="00117C2F" w:rsidRDefault="00117C2F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117C2F" w:rsidRDefault="00117C2F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03.09.2014</w:t>
            </w:r>
          </w:p>
        </w:tc>
        <w:tc>
          <w:tcPr>
            <w:tcW w:w="4172" w:type="dxa"/>
          </w:tcPr>
          <w:p w:rsidR="00117C2F" w:rsidRDefault="00117C2F" w:rsidP="00AB2BE1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  <w:lang w:eastAsia="ja-JP"/>
              </w:rPr>
              <w:t>Pridanie návodu pre vypnutie kontroly HTML elementov.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br/>
              <w:t xml:space="preserve">Doplnenie opisu elementu </w:t>
            </w:r>
            <w:r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link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a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>elementov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 </w:t>
            </w:r>
            <w:r w:rsidR="00AB2BE1"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task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, </w:t>
            </w:r>
            <w:r w:rsidR="00AB2BE1"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step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</w:t>
            </w:r>
            <w:r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resource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kvôli pridávaniu podpory referencovania HTML odkazov na sekcie v texte.</w:t>
            </w:r>
          </w:p>
        </w:tc>
      </w:tr>
      <w:tr w:rsidR="003D0936" w:rsidRPr="00AF2FE1" w:rsidTr="00922196">
        <w:tc>
          <w:tcPr>
            <w:tcW w:w="921" w:type="dxa"/>
          </w:tcPr>
          <w:p w:rsidR="003D0936" w:rsidRDefault="003D0936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1.9</w:t>
            </w:r>
          </w:p>
        </w:tc>
        <w:tc>
          <w:tcPr>
            <w:tcW w:w="3118" w:type="dxa"/>
          </w:tcPr>
          <w:p w:rsidR="003D0936" w:rsidRPr="003D0936" w:rsidRDefault="003D0936" w:rsidP="003D0936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3D0936" w:rsidRDefault="003D093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10.09.2014</w:t>
            </w:r>
          </w:p>
        </w:tc>
        <w:tc>
          <w:tcPr>
            <w:tcW w:w="4172" w:type="dxa"/>
          </w:tcPr>
          <w:p w:rsidR="009D6871" w:rsidRPr="003D0936" w:rsidRDefault="003D0936" w:rsidP="00AB2BE1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Doplnenie opisu elementu </w:t>
            </w:r>
            <w:r>
              <w:rPr>
                <w:rFonts w:ascii="Arial" w:hAnsi="Arial" w:cs="Arial"/>
                <w:i/>
                <w:sz w:val="20"/>
                <w:szCs w:val="20"/>
                <w:lang w:eastAsia="ja-JP"/>
              </w:rPr>
              <w:t>task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kvôli zmenám v projekte, vnáranie pod-úloh a nové screenshoty.</w:t>
            </w:r>
          </w:p>
        </w:tc>
      </w:tr>
      <w:tr w:rsidR="009D6871" w:rsidRPr="00AF2FE1" w:rsidTr="00922196">
        <w:tc>
          <w:tcPr>
            <w:tcW w:w="921" w:type="dxa"/>
          </w:tcPr>
          <w:p w:rsidR="009D6871" w:rsidRDefault="009D6871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2.0</w:t>
            </w:r>
          </w:p>
        </w:tc>
        <w:tc>
          <w:tcPr>
            <w:tcW w:w="3118" w:type="dxa"/>
          </w:tcPr>
          <w:p w:rsidR="009D6871" w:rsidRDefault="009D6871" w:rsidP="003D093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9D6871" w:rsidRDefault="009D6871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15.01.2015</w:t>
            </w:r>
          </w:p>
        </w:tc>
        <w:tc>
          <w:tcPr>
            <w:tcW w:w="4172" w:type="dxa"/>
          </w:tcPr>
          <w:p w:rsidR="00B41BF9" w:rsidRDefault="009D6871" w:rsidP="00AB2BE1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  <w:lang w:eastAsia="ja-JP"/>
              </w:rPr>
              <w:t>Úprava detailov kvôli zmenám v projekte.</w:t>
            </w:r>
          </w:p>
        </w:tc>
      </w:tr>
      <w:tr w:rsidR="00B41BF9" w:rsidRPr="00AF2FE1" w:rsidTr="00922196">
        <w:tc>
          <w:tcPr>
            <w:tcW w:w="921" w:type="dxa"/>
          </w:tcPr>
          <w:p w:rsidR="00B41BF9" w:rsidRDefault="00B41BF9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2.1</w:t>
            </w:r>
          </w:p>
        </w:tc>
        <w:tc>
          <w:tcPr>
            <w:tcW w:w="3118" w:type="dxa"/>
          </w:tcPr>
          <w:p w:rsidR="00B41BF9" w:rsidRDefault="00B41BF9" w:rsidP="003D093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B41BF9" w:rsidRDefault="00B41BF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08.04.2015</w:t>
            </w:r>
          </w:p>
        </w:tc>
        <w:tc>
          <w:tcPr>
            <w:tcW w:w="4172" w:type="dxa"/>
          </w:tcPr>
          <w:p w:rsidR="00B41BF9" w:rsidRPr="00B41BF9" w:rsidRDefault="00B41BF9" w:rsidP="00AB2BE1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Úprava opisu elementu assignment kvôli zmenám v globálnom nastavení projektu – pridaný typ </w:t>
            </w:r>
            <w:r>
              <w:rPr>
                <w:rFonts w:ascii="Arial" w:hAnsi="Arial" w:cs="Arial"/>
                <w:i/>
                <w:sz w:val="20"/>
                <w:szCs w:val="20"/>
                <w:lang w:eastAsia="ja-JP"/>
              </w:rPr>
              <w:t>exam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pre matematické predmety.</w:t>
            </w: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p w:rsidR="007319B3" w:rsidRDefault="001C7105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r w:rsidRPr="001F6815">
            <w:fldChar w:fldCharType="begin"/>
          </w:r>
          <w:r w:rsidR="001F4513" w:rsidRPr="001F6815">
            <w:instrText xml:space="preserve"> TOC \o "1-3" \h \z \u </w:instrText>
          </w:r>
          <w:r w:rsidRPr="001F6815">
            <w:fldChar w:fldCharType="separate"/>
          </w:r>
          <w:hyperlink w:anchor="_Toc409099988" w:history="1">
            <w:r w:rsidR="007319B3" w:rsidRPr="00CE2061">
              <w:rPr>
                <w:rStyle w:val="Hypertextovprepojenie"/>
                <w:noProof/>
              </w:rPr>
              <w:t>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Inštalácia editora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_Toc409099988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89" w:history="1">
            <w:r w:rsidR="007319B3" w:rsidRPr="00CE2061">
              <w:rPr>
                <w:rStyle w:val="Hypertextovprepojenie"/>
                <w:noProof/>
              </w:rPr>
              <w:t>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Stiahnutie projektu z SVN repozitára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_Toc409099989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2" w:history="1">
            <w:r w:rsidR="007319B3" w:rsidRPr="00CE2061">
              <w:rPr>
                <w:rStyle w:val="Hypertextovprepojenie"/>
                <w:noProof/>
              </w:rPr>
              <w:t>2.1.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Nastavenie zobrazenia adresárov v editore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9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3" w:history="1">
            <w:r w:rsidR="007319B3" w:rsidRPr="00CE2061">
              <w:rPr>
                <w:rStyle w:val="Hypertextovprepojenie"/>
                <w:noProof/>
              </w:rPr>
              <w:t>2.2.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Aktualizácia projektu – vždy pred prácou!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10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4" w:history="1">
            <w:r w:rsidR="007319B3" w:rsidRPr="00CE2061">
              <w:rPr>
                <w:rStyle w:val="Hypertextovprepojenie"/>
                <w:noProof/>
              </w:rPr>
              <w:t>2.3.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Odoslanie materiálov predmetu na SVN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11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5" w:history="1">
            <w:r w:rsidR="007319B3" w:rsidRPr="00CE2061">
              <w:rPr>
                <w:rStyle w:val="Hypertextovprepojenie"/>
                <w:noProof/>
              </w:rPr>
              <w:t>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Štruktúra projektu a práca s IDE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_Toc409099995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12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9" w:history="1">
            <w:r w:rsidR="007319B3" w:rsidRPr="00CE2061">
              <w:rPr>
                <w:rStyle w:val="Hypertextovprepojenie"/>
                <w:noProof/>
              </w:rPr>
              <w:t>3.1.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 xml:space="preserve">Štruktúra projektu </w:t>
            </w:r>
            <w:r w:rsidR="007319B3" w:rsidRPr="00CE2061">
              <w:rPr>
                <w:rStyle w:val="Hypertextovprepojenie"/>
                <w:i/>
                <w:noProof/>
              </w:rPr>
              <w:t>IT4KT Practices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12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0" w:history="1">
            <w:r w:rsidR="007319B3" w:rsidRPr="00CE2061">
              <w:rPr>
                <w:rStyle w:val="Hypertextovprepojenie"/>
                <w:noProof/>
              </w:rPr>
              <w:t>3.2.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Výber profilu predmetu, generovanie materiálov a spustenie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13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1" w:history="1">
            <w:r w:rsidR="007319B3" w:rsidRPr="00CE2061">
              <w:rPr>
                <w:rStyle w:val="Hypertextovprepojenie"/>
                <w:noProof/>
              </w:rPr>
              <w:t>3.3.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Pou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žitie a konfigurácia novších verzii editora NetBeans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14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2" w:history="1">
            <w:r w:rsidR="007319B3" w:rsidRPr="00CE2061">
              <w:rPr>
                <w:rStyle w:val="Hypertextovprepojenie"/>
                <w:noProof/>
              </w:rPr>
              <w:t>1.1.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Tvorba materiálov v editore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17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3" w:history="1">
            <w:r w:rsidR="007319B3" w:rsidRPr="00CE2061">
              <w:rPr>
                <w:rStyle w:val="Hypertextovprepojenie"/>
                <w:noProof/>
              </w:rPr>
              <w:t>4.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Publikovanie vytvorených materiálov v systéme moodle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4" w:history="1">
            <w:r w:rsidR="007319B3" w:rsidRPr="00CE2061">
              <w:rPr>
                <w:rStyle w:val="Hypertextovprepojenie"/>
                <w:noProof/>
              </w:rPr>
              <w:t>5.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Štruktúra XML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0" w:history="1">
            <w:r w:rsidR="007319B3" w:rsidRPr="00CE2061">
              <w:rPr>
                <w:rStyle w:val="Hypertextovprepojenie"/>
                <w:noProof/>
              </w:rPr>
              <w:t>5.1.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module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1" w:history="1">
            <w:r w:rsidR="007319B3" w:rsidRPr="00CE2061">
              <w:rPr>
                <w:rStyle w:val="Hypertextovprepojenie"/>
                <w:noProof/>
              </w:rPr>
              <w:t>5.2.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title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2" w:history="1">
            <w:r w:rsidR="007319B3" w:rsidRPr="00CE2061">
              <w:rPr>
                <w:rStyle w:val="Hypertextovprepojenie"/>
                <w:noProof/>
              </w:rPr>
              <w:t>5.3.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objective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3" w:history="1">
            <w:r w:rsidR="007319B3" w:rsidRPr="00CE2061">
              <w:rPr>
                <w:rStyle w:val="Hypertextovprepojenie"/>
                <w:noProof/>
              </w:rPr>
              <w:t>5.4.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introduction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4" w:history="1">
            <w:r w:rsidR="007319B3" w:rsidRPr="00CE2061">
              <w:rPr>
                <w:rStyle w:val="Hypertextovprepojenie"/>
                <w:noProof/>
              </w:rPr>
              <w:t>5.5.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step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5" w:history="1">
            <w:r w:rsidR="007319B3" w:rsidRPr="00CE2061">
              <w:rPr>
                <w:rStyle w:val="Hypertextovprepojenie"/>
                <w:noProof/>
              </w:rPr>
              <w:t>5.6.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resource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_Toc409100015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6" w:history="1">
            <w:r w:rsidR="007319B3" w:rsidRPr="00CE2061">
              <w:rPr>
                <w:rStyle w:val="Hypertextovprepojenie"/>
                <w:noProof/>
              </w:rPr>
              <w:t>5.7.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additional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_Toc409100016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7" w:history="1">
            <w:r w:rsidR="007319B3" w:rsidRPr="00CE2061">
              <w:rPr>
                <w:rStyle w:val="Hypertextovprepojenie"/>
                <w:noProof/>
              </w:rPr>
              <w:t>5.8.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task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_Toc409100017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8" w:history="1">
            <w:r w:rsidR="007319B3" w:rsidRPr="00CE2061">
              <w:rPr>
                <w:rStyle w:val="Hypertextovprepojenie"/>
                <w:noProof/>
              </w:rPr>
              <w:t>5.9.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comment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9" w:history="1">
            <w:r w:rsidR="007319B3" w:rsidRPr="00CE2061">
              <w:rPr>
                <w:rStyle w:val="Hypertextovprepojenie"/>
                <w:noProof/>
              </w:rPr>
              <w:t>5.10.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Elementy solution a result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20" w:history="1">
            <w:r w:rsidR="007319B3" w:rsidRPr="00CE2061">
              <w:rPr>
                <w:rStyle w:val="Hypertextovprepojenie"/>
                <w:noProof/>
              </w:rPr>
              <w:t>5.11.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Ďalšie elementy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27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1" w:history="1">
            <w:r w:rsidR="007319B3" w:rsidRPr="00CE2061">
              <w:rPr>
                <w:rStyle w:val="Hypertextovprepojenie"/>
                <w:noProof/>
              </w:rPr>
              <w:t>Element figure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27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2" w:history="1">
            <w:r w:rsidR="007319B3" w:rsidRPr="00CE2061">
              <w:rPr>
                <w:rStyle w:val="Hypertextovprepojenie"/>
                <w:noProof/>
              </w:rPr>
              <w:t>Element image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28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3" w:history="1">
            <w:r w:rsidR="007319B3" w:rsidRPr="00CE2061">
              <w:rPr>
                <w:rStyle w:val="Hypertextovprepojenie"/>
                <w:noProof/>
              </w:rPr>
              <w:t>Element table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28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4" w:history="1">
            <w:r w:rsidR="007319B3" w:rsidRPr="00CE2061">
              <w:rPr>
                <w:rStyle w:val="Hypertextovprepojenie"/>
                <w:noProof/>
              </w:rPr>
              <w:t>Element math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29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5" w:history="1">
            <w:r w:rsidR="007319B3" w:rsidRPr="00CE2061">
              <w:rPr>
                <w:rStyle w:val="Hypertextovprepojenie"/>
                <w:noProof/>
              </w:rPr>
              <w:t>Element code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_Toc409100025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6" w:history="1"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link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_Toc409100026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7" w:history="1"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quiz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_Toc409100027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31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8" w:history="1"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presentation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29" w:history="1">
            <w:r w:rsidR="007319B3" w:rsidRPr="00CE2061">
              <w:rPr>
                <w:rStyle w:val="Hypertextovprepojenie"/>
                <w:noProof/>
              </w:rPr>
              <w:t>5.12.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Použitie HTML elementov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30" w:history="1">
            <w:r w:rsidR="007319B3" w:rsidRPr="00CE2061">
              <w:rPr>
                <w:rStyle w:val="Hypertextovprepojenie"/>
                <w:noProof/>
              </w:rPr>
              <w:t>6.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Pokročilá práca s projektom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_Toc409100030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37" w:history="1">
            <w:r w:rsidR="007319B3" w:rsidRPr="00CE2061">
              <w:rPr>
                <w:rStyle w:val="Hypertextovprepojenie"/>
                <w:noProof/>
              </w:rPr>
              <w:t>6.1.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Zmena formy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_Toc409100037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38" w:history="1">
            <w:r w:rsidR="007319B3" w:rsidRPr="00CE2061">
              <w:rPr>
                <w:rStyle w:val="Hypertextovprepojenie"/>
                <w:noProof/>
              </w:rPr>
              <w:t>Zmena CSS štýlov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_Toc409100038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39" w:history="1">
            <w:r w:rsidR="007319B3" w:rsidRPr="00CE2061">
              <w:rPr>
                <w:rStyle w:val="Hypertextovprepojenie"/>
                <w:noProof/>
              </w:rPr>
              <w:t>Zmena XSLT šablón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_Toc409100039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40" w:history="1">
            <w:r w:rsidR="007319B3" w:rsidRPr="00CE2061">
              <w:rPr>
                <w:rStyle w:val="Hypertextovprepojenie"/>
                <w:noProof/>
              </w:rPr>
              <w:t>Zmena CSS štýlov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41" w:history="1">
            <w:r w:rsidR="007319B3" w:rsidRPr="00CE2061">
              <w:rPr>
                <w:rStyle w:val="Hypertextovprepojenie"/>
                <w:noProof/>
              </w:rPr>
              <w:t>6.2.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Zmena štruktúry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36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42" w:history="1">
            <w:r w:rsidR="007319B3" w:rsidRPr="00CE2061">
              <w:rPr>
                <w:rStyle w:val="Hypertextovprepojenie"/>
                <w:noProof/>
              </w:rPr>
              <w:t>6.3.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Zaheslovanie prístupu k učiteľským materiálom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38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43" w:history="1">
            <w:r w:rsidR="007319B3" w:rsidRPr="00CE2061">
              <w:rPr>
                <w:rStyle w:val="Hypertextovprepojenie"/>
                <w:noProof/>
              </w:rPr>
              <w:t>7.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Vygenerované súbory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49" w:history="1">
            <w:r w:rsidR="007319B3" w:rsidRPr="00CE2061">
              <w:rPr>
                <w:rStyle w:val="Hypertextovprepojenie"/>
                <w:noProof/>
              </w:rPr>
              <w:t>8.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Úvodná stránka k predmetu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58" w:history="1">
            <w:r w:rsidR="007319B3" w:rsidRPr="00CE2061">
              <w:rPr>
                <w:rStyle w:val="Hypertextovprepojenie"/>
                <w:noProof/>
              </w:rPr>
              <w:t>8.1.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subjectInfo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_Toc409100058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59" w:history="1">
            <w:r w:rsidR="007319B3" w:rsidRPr="00CE2061">
              <w:rPr>
                <w:rStyle w:val="Hypertextovprepojenie"/>
                <w:noProof/>
              </w:rPr>
              <w:t>8.2.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title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_Toc409100059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0" w:history="1">
            <w:r w:rsidR="007319B3" w:rsidRPr="00CE2061">
              <w:rPr>
                <w:rStyle w:val="Hypertextovprepojenie"/>
                <w:noProof/>
              </w:rPr>
              <w:t>8.3.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objective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1" w:history="1">
            <w:r w:rsidR="007319B3" w:rsidRPr="00CE2061">
              <w:rPr>
                <w:rStyle w:val="Hypertextovprepojenie"/>
                <w:noProof/>
              </w:rPr>
              <w:t>8.4.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additionalInfo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2" w:history="1">
            <w:r w:rsidR="007319B3" w:rsidRPr="00CE2061">
              <w:rPr>
                <w:rStyle w:val="Hypertextovprepojenie"/>
                <w:noProof/>
              </w:rPr>
              <w:t>8.5.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conditions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3" w:history="1">
            <w:r w:rsidR="007319B3" w:rsidRPr="00CE2061">
              <w:rPr>
                <w:rStyle w:val="Hypertextovprepojenie"/>
                <w:noProof/>
              </w:rPr>
              <w:t>8.6.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scores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4" w:history="1">
            <w:r w:rsidR="007319B3" w:rsidRPr="00CE2061">
              <w:rPr>
                <w:rStyle w:val="Hypertextovprepojenie"/>
                <w:noProof/>
              </w:rPr>
              <w:t>8.7.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assignments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5" w:history="1">
            <w:r w:rsidR="007319B3" w:rsidRPr="00CE2061">
              <w:rPr>
                <w:rStyle w:val="Hypertextovprepojenie"/>
                <w:noProof/>
              </w:rPr>
              <w:t>8.8.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assignment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_Toc409100065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6" w:history="1">
            <w:r w:rsidR="007319B3" w:rsidRPr="00CE2061">
              <w:rPr>
                <w:rStyle w:val="Hypertextovprepojenie"/>
                <w:noProof/>
              </w:rPr>
              <w:t>8.9.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resource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_Toc409100066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7" w:history="1">
            <w:r w:rsidR="007319B3" w:rsidRPr="00CE2061">
              <w:rPr>
                <w:rStyle w:val="Hypertextovprepojenie"/>
                <w:noProof/>
              </w:rPr>
              <w:t>8.10.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Úvodná stránka v prehliadači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_Toc409100067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8" w:history="1">
            <w:r w:rsidR="007319B3" w:rsidRPr="00CE2061">
              <w:rPr>
                <w:rStyle w:val="Hypertextovprepojenie"/>
                <w:noProof/>
              </w:rPr>
              <w:t>9.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Prídavný modul pre prácu s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 XML</w:t>
            </w:r>
            <w:r w:rsidR="007319B3" w:rsidRPr="00CE2061">
              <w:rPr>
                <w:rStyle w:val="Hypertextovprepojenie"/>
                <w:noProof/>
              </w:rPr>
              <w:t> modulmi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78" w:history="1">
            <w:r w:rsidR="007319B3" w:rsidRPr="00CE2061">
              <w:rPr>
                <w:rStyle w:val="Hypertextovprepojenie"/>
                <w:noProof/>
              </w:rPr>
              <w:t>9.1.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Návod na inštaláciu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_Toc409100078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45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79" w:history="1">
            <w:r w:rsidR="007319B3" w:rsidRPr="00CE2061">
              <w:rPr>
                <w:rStyle w:val="Hypertextovprepojenie"/>
                <w:noProof/>
              </w:rPr>
              <w:t>9.2.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Návod na použitie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_Toc409100079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50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80" w:history="1">
            <w:r w:rsidR="007319B3" w:rsidRPr="00CE2061">
              <w:rPr>
                <w:rStyle w:val="Hypertextovprepojenie"/>
                <w:noProof/>
              </w:rPr>
              <w:t>Vloženie jednoduchého elementu pomocou palety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_Toc409100080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52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81" w:history="1">
            <w:r w:rsidR="007319B3" w:rsidRPr="00CE2061">
              <w:rPr>
                <w:rStyle w:val="Hypertextovprepojenie"/>
                <w:noProof/>
              </w:rPr>
              <w:t>Vloženie parametrického elementu pomocou palety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_Toc409100081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53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82" w:history="1">
            <w:r w:rsidR="007319B3" w:rsidRPr="00CE2061">
              <w:rPr>
                <w:rStyle w:val="Hypertextovprepojenie"/>
                <w:noProof/>
                <w:lang w:eastAsia="ja-JP"/>
              </w:rPr>
              <w:t>Elementy palety súboru info.xml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_Toc409100082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55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500426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83" w:history="1">
            <w:r w:rsidR="007319B3" w:rsidRPr="00CE2061">
              <w:rPr>
                <w:rStyle w:val="Hypertextovprepojenie"/>
                <w:noProof/>
                <w:lang w:eastAsia="ja-JP"/>
              </w:rPr>
              <w:t>Vytváranie nových súborov pomocou prídavného modulu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_Toc409100083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034C9">
              <w:rPr>
                <w:noProof/>
                <w:webHidden/>
              </w:rPr>
              <w:t>56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C7105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0" w:name="_Toc409099988"/>
      <w:r w:rsidRPr="001F6815">
        <w:lastRenderedPageBreak/>
        <w:t>Inštalácia editora</w:t>
      </w:r>
      <w:bookmarkEnd w:id="0"/>
    </w:p>
    <w:p w:rsidR="007505AF" w:rsidRDefault="007505AF" w:rsidP="00260AA6">
      <w:r>
        <w:t xml:space="preserve">Pre vytváranie učebných materiálov je potrebné si stiahnuť editor </w:t>
      </w:r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3D23D9" w:rsidRDefault="001C7105" w:rsidP="00260AA6">
      <w:pPr>
        <w:ind w:firstLine="0"/>
        <w:jc w:val="center"/>
        <w:rPr>
          <w:rStyle w:val="Hypertextovprepojenie"/>
        </w:rPr>
      </w:pPr>
      <w:r>
        <w:fldChar w:fldCharType="begin"/>
      </w:r>
      <w:r w:rsidR="00260AA6">
        <w:instrText xml:space="preserve"> HYPERLINK "https://bodrog.fei.tuke.sk/it4kt/PORADY/A31_porady/20121130/netbeans.zip" </w:instrText>
      </w:r>
      <w:r>
        <w:fldChar w:fldCharType="separate"/>
      </w:r>
      <w:r w:rsidR="00260AA6" w:rsidRPr="00260AA6">
        <w:rPr>
          <w:rStyle w:val="Hypertextovprepojenie"/>
        </w:rPr>
        <w:t>https://bodrog.fei.tuke.sk/it4kt/PORADY/A31_porady/20121130/netbeans.zip</w:t>
      </w:r>
    </w:p>
    <w:p w:rsidR="007505AF" w:rsidRDefault="001C7105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r w:rsidRPr="00260AA6">
        <w:t>WinZip</w:t>
      </w:r>
      <w:r w:rsidRPr="003D23D9">
        <w:t>, WinRar, Total Commander</w:t>
      </w:r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r w:rsidR="009C67A1">
        <w:rPr>
          <w:b/>
        </w:rPr>
        <w:t>netbeans.bat</w:t>
      </w:r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r w:rsidR="009C67A1">
        <w:rPr>
          <w:b/>
        </w:rPr>
        <w:t>netbeans</w:t>
      </w:r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>akceptovať licenciu programu NetBeans IDE prostredníctvom „</w:t>
      </w:r>
      <w:r w:rsidRPr="009C67A1">
        <w:rPr>
          <w:b/>
        </w:rPr>
        <w:t>I Accept</w:t>
      </w:r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ak ste predtým mali nainštalovanú inú verziu NetBeans IDE, potvrďte importovanie nastavení pomocou tlačidla </w:t>
      </w:r>
      <w:r>
        <w:rPr>
          <w:b/>
        </w:rPr>
        <w:t>„Yes“</w:t>
      </w:r>
      <w:r w:rsidR="00602F8D">
        <w:t>,</w:t>
      </w:r>
    </w:p>
    <w:p w:rsidR="000D2B6F" w:rsidRPr="00004FD3" w:rsidRDefault="000D2B6F" w:rsidP="00AF522E">
      <w:pPr>
        <w:pStyle w:val="Odsekzoznamu"/>
        <w:numPr>
          <w:ilvl w:val="0"/>
          <w:numId w:val="4"/>
        </w:numPr>
        <w:rPr>
          <w:b/>
        </w:rPr>
      </w:pPr>
      <w:r>
        <w:t>spustí sa editor NetBeans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NetBeans IDE je odteraz možné pomocou dvojkliku na súbor </w:t>
      </w:r>
      <w:r>
        <w:rPr>
          <w:b/>
        </w:rPr>
        <w:t>„netbeans.bat“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1" w:name="_Toc409099989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1"/>
    </w:p>
    <w:p w:rsidR="001210D6" w:rsidRDefault="001210D6" w:rsidP="001210D6">
      <w:r>
        <w:t>Na to, aby bolo možné vytvárať učebné materiály, je potrebné stiahnuť projekt pre vytváranie materiálov zo Subversion repozitára.</w:t>
      </w:r>
    </w:p>
    <w:p w:rsidR="001F6815" w:rsidRPr="001F6815" w:rsidRDefault="001210D6" w:rsidP="001210D6">
      <w:r>
        <w:t xml:space="preserve">V menu NetBeans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Subversion </w:t>
      </w:r>
      <w:r>
        <w:rPr>
          <w:b/>
          <w:lang w:val="en-US"/>
        </w:rPr>
        <w:t xml:space="preserve">-&gt; </w:t>
      </w:r>
      <w:r>
        <w:rPr>
          <w:b/>
        </w:rPr>
        <w:t>Checkout...“</w:t>
      </w:r>
      <w:r>
        <w:t>.</w:t>
      </w:r>
    </w:p>
    <w:p w:rsidR="00571497" w:rsidRDefault="00500426" w:rsidP="002666E7">
      <w:pPr>
        <w:pStyle w:val="Obrzokvtexte"/>
      </w:pPr>
      <w:r>
        <w:rPr>
          <w:lang w:val="sk-SK" w:eastAsia="ja-JP"/>
        </w:rPr>
        <w:pict>
          <v:rect id="Obdĺžnik 26" o:spid="_x0000_s1026" style="position:absolute;left:0;text-align:left;margin-left:211.55pt;margin-top:26.35pt;width:75.35pt;height:10.5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</w:pict>
      </w:r>
      <w:r w:rsidR="00571497" w:rsidRPr="001F6815">
        <w:drawing>
          <wp:inline distT="0" distB="0" distL="0" distR="0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„Checkout“</w:t>
      </w:r>
      <w:r w:rsidR="002666E7">
        <w:t>.</w:t>
      </w:r>
    </w:p>
    <w:p w:rsidR="001210D6" w:rsidRDefault="00362F49" w:rsidP="00AF522E">
      <w:pPr>
        <w:pStyle w:val="Odsekzoznamu"/>
        <w:numPr>
          <w:ilvl w:val="0"/>
          <w:numId w:val="3"/>
        </w:numPr>
      </w:pPr>
      <w:r>
        <w:t>D</w:t>
      </w:r>
      <w:r w:rsidR="001210D6">
        <w:t xml:space="preserve">o poľa </w:t>
      </w:r>
      <w:r w:rsidR="001210D6">
        <w:rPr>
          <w:b/>
        </w:rPr>
        <w:t xml:space="preserve">„Repository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500426" w:rsidP="00BB15B5">
      <w:pPr>
        <w:jc w:val="center"/>
        <w:rPr>
          <w:b/>
        </w:rPr>
      </w:pPr>
      <w:hyperlink r:id="rId9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„User“</w:t>
      </w:r>
      <w:r>
        <w:t xml:space="preserve"> </w:t>
      </w:r>
      <w:r w:rsidR="002666E7">
        <w:t>zadajte</w:t>
      </w:r>
      <w:r>
        <w:t xml:space="preserve"> login do projektu IT4KT: </w:t>
      </w:r>
      <w:r w:rsidRPr="001210D6">
        <w:rPr>
          <w:b/>
        </w:rPr>
        <w:t>it</w:t>
      </w:r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„Password“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AF522E">
      <w:pPr>
        <w:pStyle w:val="Odsekzoznamu"/>
        <w:numPr>
          <w:ilvl w:val="0"/>
          <w:numId w:val="3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„Save Username and Password“</w:t>
      </w:r>
      <w:r w:rsidRPr="002666E7">
        <w:t>,</w:t>
      </w:r>
    </w:p>
    <w:p w:rsidR="002666E7" w:rsidRPr="002666E7" w:rsidRDefault="002666E7" w:rsidP="00AF522E">
      <w:pPr>
        <w:pStyle w:val="Odsekzoznamu"/>
        <w:numPr>
          <w:ilvl w:val="0"/>
          <w:numId w:val="3"/>
        </w:numPr>
      </w:pPr>
      <w:r>
        <w:t xml:space="preserve">kliknite na tlačidlo </w:t>
      </w:r>
      <w:r>
        <w:rPr>
          <w:b/>
        </w:rPr>
        <w:t>„Next“</w:t>
      </w:r>
      <w:r>
        <w:t>.</w:t>
      </w:r>
    </w:p>
    <w:p w:rsidR="00571497" w:rsidRDefault="00500426" w:rsidP="002666E7">
      <w:pPr>
        <w:pStyle w:val="Obrzokvtexte"/>
      </w:pPr>
      <w:r>
        <w:rPr>
          <w:lang w:val="sk-SK" w:eastAsia="ja-JP"/>
        </w:rPr>
        <w:pict>
          <v:group id="Skupina 34" o:spid="_x0000_s107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lok textu 23" o:spid="_x0000_s1030" type="#_x0000_t202" style="position:absolute;top:2695;width:996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<v:textbox inset="0,0,0,0">
                      <w:txbxContent>
                        <w:p w:rsidR="007319B3" w:rsidRPr="002666E7" w:rsidRDefault="007319B3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rect id="Obdĺžnik 7" o:spid="_x0000_s1032" style="position:absolute;left:1109;top:317;width:26392;height:13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<v:rect id="Obdĺžnik 15" o:spid="_x0000_s1033" style="position:absolute;left:581;top:2959;width:8541;height:1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<v:rect id="Obdĺžnik 16" o:spid="_x0000_s1034" style="position:absolute;left:581;top:4492;width:8547;height:1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<v:rect id="Obdĺžnik 19" o:spid="_x0000_s1035" style="position:absolute;left:3964;top:5814;width:10268;height:12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<v:rect id="Obdĺžnik 21" o:spid="_x0000_s1036" style="position:absolute;left:11363;top:23784;width:3753;height:1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<v:shape id="Blok textu 24" o:spid="_x0000_s1037" type="#_x0000_t202" style="position:absolute;width:996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<v:textbox inset="0,0,0,0">
                        <w:txbxContent>
                          <w:p w:rsidR="007319B3" w:rsidRPr="002666E7" w:rsidRDefault="007319B3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shape id="Blok textu 27" o:spid="_x0000_s1038" type="#_x0000_t202" style="position:absolute;left:52;top:4122;width:997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7319B3" w:rsidRPr="002666E7" w:rsidRDefault="007319B3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v:group>
              <v:shape id="Blok textu 28" o:spid="_x0000_s1039" type="#_x0000_t202" style="position:absolute;left:3382;top:5866;width:997;height:1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<v:textbox inset="0,0,0,0">
                  <w:txbxContent>
                    <w:p w:rsidR="007319B3" w:rsidRPr="002666E7" w:rsidRDefault="007319B3" w:rsidP="002666E7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v:group>
            <v:shape id="Blok textu 29" o:spid="_x0000_s1040" type="#_x0000_t202" style="position:absolute;left:13425;top:22093;width:997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<v:textbox inset="0,0,0,0">
                <w:txbxContent>
                  <w:p w:rsidR="007319B3" w:rsidRPr="002666E7" w:rsidRDefault="007319B3" w:rsidP="002666E7">
                    <w:pPr>
                      <w:ind w:right="39" w:firstLine="0"/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5</w:t>
                    </w:r>
                  </w:p>
                </w:txbxContent>
              </v:textbox>
            </v:shape>
          </v:group>
        </w:pict>
      </w:r>
      <w:r w:rsidR="00571497" w:rsidRPr="001F6815">
        <w:drawing>
          <wp:inline distT="0" distB="0" distL="0" distR="0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500426" w:rsidP="00E07294">
      <w:pPr>
        <w:pStyle w:val="Obrzokvtexte"/>
      </w:pPr>
      <w:r>
        <w:rPr>
          <w:lang w:val="sk-SK" w:eastAsia="ja-JP"/>
        </w:rPr>
        <w:pict>
          <v:rect id="Obdĺžnik 35" o:spid="_x0000_s1075" style="position:absolute;left:0;text-align:left;margin-left:346.1pt;margin-top:96.25pt;width:34.4pt;height:10.5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</w:pict>
      </w:r>
      <w:r w:rsidR="00571497" w:rsidRPr="001F6815">
        <w:drawing>
          <wp:inline distT="0" distB="0" distL="0" distR="0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500426" w:rsidP="00E07294">
      <w:pPr>
        <w:pStyle w:val="Obrzokvtexte"/>
      </w:pPr>
      <w:r>
        <w:rPr>
          <w:lang w:val="sk-SK" w:eastAsia="ja-JP"/>
        </w:rPr>
        <w:pict>
          <v:rect id="Obdĺžnik 39" o:spid="_x0000_s1074" style="position:absolute;left:0;text-align:left;margin-left:314.15pt;margin-top:269.5pt;width:26.7pt;height:10.5pt;z-index:251691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</w:pict>
      </w:r>
      <w:r>
        <w:rPr>
          <w:lang w:val="sk-SK" w:eastAsia="ja-JP"/>
        </w:rPr>
        <w:pict>
          <v:rect id="Obdĺžnik 37" o:spid="_x0000_s1073" style="position:absolute;left:0;text-align:left;margin-left:56.75pt;margin-top:129.65pt;width:172.95pt;height:10.5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</w:pict>
      </w:r>
      <w:r>
        <w:rPr>
          <w:lang w:val="sk-SK" w:eastAsia="ja-JP"/>
        </w:rPr>
        <w:pict>
          <v:shape id="Blok textu 40" o:spid="_x0000_s1041" type="#_x0000_t202" style="position:absolute;left:0;text-align:left;margin-left:305.8pt;margin-top:266.95pt;width:17.6pt;height:14.5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<v:textbox inset="0,0,0,0">
              <w:txbxContent>
                <w:p w:rsidR="007319B3" w:rsidRPr="002B09F4" w:rsidRDefault="007319B3" w:rsidP="00A21D19">
                  <w:pPr>
                    <w:ind w:right="39" w:firstLine="0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lang w:val="sk-SK" w:eastAsia="ja-JP"/>
        </w:rPr>
        <w:pict>
          <v:shape id="Blok textu 38" o:spid="_x0000_s1042" type="#_x0000_t202" style="position:absolute;left:0;text-align:left;margin-left:47.75pt;margin-top:128.6pt;width:17.6pt;height:14.5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<v:textbox inset="0,0,0,0">
              <w:txbxContent>
                <w:p w:rsidR="007319B3" w:rsidRPr="002B09F4" w:rsidRDefault="007319B3" w:rsidP="00A21D19">
                  <w:pPr>
                    <w:ind w:right="39" w:firstLine="0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571497" w:rsidRPr="001F6815">
        <w:drawing>
          <wp:inline distT="0" distB="0" distL="0" distR="0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500426" w:rsidP="00E07294">
      <w:pPr>
        <w:pStyle w:val="Obrzokvtexte"/>
      </w:pPr>
      <w:r>
        <w:rPr>
          <w:lang w:val="sk-SK" w:eastAsia="ja-JP"/>
        </w:rPr>
        <w:pict>
          <v:rect id="Obdĺžnik 42" o:spid="_x0000_s1072" style="position:absolute;left:0;text-align:left;margin-left:281.6pt;margin-top:276.05pt;width:30.7pt;height:10.5pt;z-index:251695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</w:pict>
      </w:r>
      <w:r w:rsidR="002B09F4" w:rsidRPr="001F6815">
        <w:drawing>
          <wp:inline distT="0" distB="0" distL="0" distR="0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500426" w:rsidP="00E07294">
      <w:pPr>
        <w:pStyle w:val="Obrzokvtexte"/>
      </w:pPr>
      <w:r>
        <w:rPr>
          <w:lang w:val="sk-SK" w:eastAsia="ja-JP"/>
        </w:rPr>
        <w:pict>
          <v:rect id="Obdĺžnik 43" o:spid="_x0000_s1071" style="position:absolute;left:0;text-align:left;margin-left:201.5pt;margin-top:199.7pt;width:40.7pt;height:10.5pt;z-index:251697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</w:pict>
      </w:r>
      <w:r w:rsidR="001C5A0C" w:rsidRPr="001F6815">
        <w:drawing>
          <wp:inline distT="0" distB="0" distL="0" distR="0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" w:name="_Toc341998674"/>
      <w:bookmarkStart w:id="3" w:name="_Toc341998927"/>
      <w:bookmarkStart w:id="4" w:name="_Toc342004127"/>
      <w:bookmarkStart w:id="5" w:name="_Toc342004610"/>
      <w:bookmarkStart w:id="6" w:name="_Toc342004651"/>
      <w:bookmarkStart w:id="7" w:name="_Toc342030855"/>
      <w:bookmarkStart w:id="8" w:name="_Toc343538353"/>
      <w:bookmarkStart w:id="9" w:name="_Toc343538408"/>
      <w:bookmarkStart w:id="10" w:name="_Toc343538537"/>
      <w:bookmarkStart w:id="11" w:name="_Toc367199628"/>
      <w:bookmarkStart w:id="12" w:name="_Toc372704131"/>
      <w:bookmarkStart w:id="13" w:name="_Toc373869179"/>
      <w:bookmarkStart w:id="14" w:name="_Toc373870300"/>
      <w:bookmarkStart w:id="15" w:name="_Toc373871366"/>
      <w:bookmarkStart w:id="16" w:name="_Toc373933423"/>
      <w:bookmarkStart w:id="17" w:name="_Toc379787603"/>
      <w:bookmarkStart w:id="18" w:name="_Toc379957089"/>
      <w:bookmarkStart w:id="19" w:name="_Toc397507630"/>
      <w:bookmarkStart w:id="20" w:name="_Toc397514532"/>
      <w:bookmarkStart w:id="21" w:name="_Toc397514627"/>
      <w:bookmarkStart w:id="22" w:name="_Toc40909999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3" w:name="_Toc343538538"/>
      <w:bookmarkStart w:id="24" w:name="_Toc367199629"/>
      <w:bookmarkStart w:id="25" w:name="_Toc372704132"/>
      <w:bookmarkStart w:id="26" w:name="_Toc373869180"/>
      <w:bookmarkStart w:id="27" w:name="_Toc373870301"/>
      <w:bookmarkStart w:id="28" w:name="_Toc373871367"/>
      <w:bookmarkStart w:id="29" w:name="_Toc373933424"/>
      <w:bookmarkStart w:id="30" w:name="_Toc379787604"/>
      <w:bookmarkStart w:id="31" w:name="_Toc379957090"/>
      <w:bookmarkStart w:id="32" w:name="_Toc397507631"/>
      <w:bookmarkStart w:id="33" w:name="_Toc397514533"/>
      <w:bookmarkStart w:id="34" w:name="_Toc397514628"/>
      <w:bookmarkStart w:id="35" w:name="_Toc409099991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E31271" w:rsidRDefault="00F27832" w:rsidP="00AF522E">
      <w:pPr>
        <w:pStyle w:val="Nadpis2"/>
        <w:numPr>
          <w:ilvl w:val="1"/>
          <w:numId w:val="2"/>
        </w:numPr>
        <w:ind w:left="1018"/>
        <w:jc w:val="left"/>
      </w:pPr>
      <w:bookmarkStart w:id="36" w:name="_Toc409099992"/>
      <w:r>
        <w:t>Nastavenie zobrazenia adresárov v editore</w:t>
      </w:r>
      <w:bookmarkEnd w:id="36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„Projects“</w:t>
      </w:r>
      <w:r>
        <w:t xml:space="preserve"> a v kontextovom menu vyberte voľbu </w:t>
      </w:r>
      <w:r>
        <w:rPr>
          <w:b/>
        </w:rPr>
        <w:t>„View Java Packages as –</w:t>
      </w:r>
      <w:r>
        <w:rPr>
          <w:b/>
          <w:lang w:val="en-US"/>
        </w:rPr>
        <w:t>&gt;</w:t>
      </w:r>
      <w:r>
        <w:rPr>
          <w:b/>
        </w:rPr>
        <w:t xml:space="preserve"> Tree</w:t>
      </w:r>
      <w:r w:rsidRPr="0025311D">
        <w:rPr>
          <w:b/>
        </w:rPr>
        <w:t>“</w:t>
      </w:r>
      <w:r>
        <w:t>.</w:t>
      </w:r>
    </w:p>
    <w:p w:rsidR="001C5A0C" w:rsidRPr="001F6815" w:rsidRDefault="00500426" w:rsidP="00E07294">
      <w:pPr>
        <w:pStyle w:val="Obrzokvtexte"/>
      </w:pPr>
      <w:r>
        <w:rPr>
          <w:lang w:val="sk-SK" w:eastAsia="ja-JP"/>
        </w:rPr>
        <w:pict>
          <v:rect id="Obdĺžnik 45" o:spid="_x0000_s1070" style="position:absolute;left:0;text-align:left;margin-left:.1pt;margin-top:43.6pt;width:28.5pt;height:10.5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</w:pict>
      </w:r>
      <w:r>
        <w:rPr>
          <w:lang w:val="sk-SK" w:eastAsia="ja-JP"/>
        </w:rPr>
        <w:pict>
          <v:rect id="Obdĺžnik 44" o:spid="_x0000_s1069" style="position:absolute;left:0;text-align:left;margin-left:231.65pt;margin-top:232.2pt;width:52.65pt;height:10.5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</w:pict>
      </w:r>
      <w:r w:rsidR="001C5A0C" w:rsidRPr="001F6815">
        <w:drawing>
          <wp:inline distT="0" distB="0" distL="0" distR="0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37" w:name="_Toc409099993"/>
      <w:r>
        <w:lastRenderedPageBreak/>
        <w:t>Aktualizácia projektu – vždy pred prácou</w:t>
      </w:r>
      <w:r w:rsidR="008C5051">
        <w:t>!</w:t>
      </w:r>
      <w:bookmarkEnd w:id="37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Pr="003D23D9" w:rsidRDefault="0025311D" w:rsidP="001F6815"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>IT4KT Practices</w:t>
      </w:r>
      <w:r>
        <w:t>. V kontextovom menu vyberte „</w:t>
      </w:r>
      <w:r>
        <w:rPr>
          <w:b/>
        </w:rPr>
        <w:t>Subversion</w:t>
      </w:r>
      <w:r w:rsidRPr="0025311D">
        <w:rPr>
          <w:b/>
        </w:rPr>
        <w:t xml:space="preserve"> -</w:t>
      </w:r>
      <w:r w:rsidRPr="003D23D9">
        <w:rPr>
          <w:b/>
        </w:rPr>
        <w:t>&gt; Update”</w:t>
      </w:r>
      <w:r w:rsidRPr="003D23D9"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500426" w:rsidP="00E07294">
      <w:pPr>
        <w:pStyle w:val="Obrzokvtexte"/>
      </w:pPr>
      <w:r>
        <w:rPr>
          <w:lang w:val="sk-SK" w:eastAsia="ja-JP"/>
        </w:rPr>
        <w:pict>
          <v:rect id="Obdĺžnik 47" o:spid="_x0000_s1068" style="position:absolute;left:0;text-align:left;margin-left:129.55pt;margin-top:163.25pt;width:85.45pt;height:10.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</w:pict>
      </w:r>
      <w:r>
        <w:rPr>
          <w:lang w:val="sk-SK" w:eastAsia="ja-JP"/>
        </w:rPr>
        <w:pict>
          <v:rect id="Obdĺžnik 46" o:spid="_x0000_s1067" style="position:absolute;left:0;text-align:left;margin-left:7.75pt;margin-top:52.2pt;width:52.65pt;height:10.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</w:pict>
      </w:r>
      <w:r w:rsidR="00103642" w:rsidRPr="001F6815">
        <w:drawing>
          <wp:inline distT="0" distB="0" distL="0" distR="0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38" w:name="_Odoslanie_materiálov_predmetu"/>
      <w:bookmarkStart w:id="39" w:name="_Toc409099994"/>
      <w:bookmarkEnd w:id="38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39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Pr="003D23D9" w:rsidRDefault="00E31271" w:rsidP="001F6815"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„Subversion -</w:t>
      </w:r>
      <w:r w:rsidRPr="003D23D9">
        <w:rPr>
          <w:b/>
        </w:rPr>
        <w:t>&gt; Commit”</w:t>
      </w:r>
      <w:r w:rsidRPr="003D23D9"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3D23D9" w:rsidRDefault="00E31271" w:rsidP="001F6815"/>
    <w:p w:rsidR="000B622A" w:rsidRPr="001F6815" w:rsidRDefault="00500426" w:rsidP="00E07294">
      <w:pPr>
        <w:pStyle w:val="Obrzokvtexte"/>
      </w:pPr>
      <w:r>
        <w:rPr>
          <w:lang w:val="sk-SK" w:eastAsia="ja-JP"/>
        </w:rPr>
        <w:pict>
          <v:rect id="Obdĺžnik 49" o:spid="_x0000_s1066" style="position:absolute;left:0;text-align:left;margin-left:110.65pt;margin-top:57.35pt;width:77.25pt;height:10.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</w:pict>
      </w:r>
      <w:r>
        <w:rPr>
          <w:lang w:val="sk-SK" w:eastAsia="ja-JP"/>
        </w:rPr>
        <w:pict>
          <v:rect id="Obdĺžnik 48" o:spid="_x0000_s1065" style="position:absolute;left:0;text-align:left;margin-left:18.4pt;margin-top:94.85pt;width:35.25pt;height:10.5pt;z-index:2517073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</w:pict>
      </w:r>
      <w:r w:rsidR="000B622A" w:rsidRPr="001F6815">
        <w:drawing>
          <wp:inline distT="0" distB="0" distL="0" distR="0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40" w:name="_Toc409099995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40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1" w:name="_Toc342004134"/>
      <w:bookmarkStart w:id="42" w:name="_Toc342004617"/>
      <w:bookmarkStart w:id="43" w:name="_Toc342004658"/>
      <w:bookmarkStart w:id="44" w:name="_Toc342030862"/>
      <w:bookmarkStart w:id="45" w:name="_Toc343538360"/>
      <w:bookmarkStart w:id="46" w:name="_Toc343538415"/>
      <w:bookmarkStart w:id="47" w:name="_Toc343538543"/>
      <w:bookmarkStart w:id="48" w:name="_Toc367199634"/>
      <w:bookmarkStart w:id="49" w:name="_Toc372704137"/>
      <w:bookmarkStart w:id="50" w:name="_Toc373869185"/>
      <w:bookmarkStart w:id="51" w:name="_Toc373870306"/>
      <w:bookmarkStart w:id="52" w:name="_Toc373871372"/>
      <w:bookmarkStart w:id="53" w:name="_Toc373933429"/>
      <w:bookmarkStart w:id="54" w:name="_Toc379787609"/>
      <w:bookmarkStart w:id="55" w:name="_Toc379957095"/>
      <w:bookmarkStart w:id="56" w:name="_Toc397507636"/>
      <w:bookmarkStart w:id="57" w:name="_Toc397514538"/>
      <w:bookmarkStart w:id="58" w:name="_Toc397514633"/>
      <w:bookmarkStart w:id="59" w:name="_Toc409099996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60" w:name="_Toc342004135"/>
      <w:bookmarkStart w:id="61" w:name="_Toc342004618"/>
      <w:bookmarkStart w:id="62" w:name="_Toc342004659"/>
      <w:bookmarkStart w:id="63" w:name="_Toc342030863"/>
      <w:bookmarkStart w:id="64" w:name="_Toc343538361"/>
      <w:bookmarkStart w:id="65" w:name="_Toc343538416"/>
      <w:bookmarkStart w:id="66" w:name="_Toc343538544"/>
      <w:bookmarkStart w:id="67" w:name="_Toc367199635"/>
      <w:bookmarkStart w:id="68" w:name="_Toc372704138"/>
      <w:bookmarkStart w:id="69" w:name="_Toc373869186"/>
      <w:bookmarkStart w:id="70" w:name="_Toc373870307"/>
      <w:bookmarkStart w:id="71" w:name="_Toc373871373"/>
      <w:bookmarkStart w:id="72" w:name="_Toc373933430"/>
      <w:bookmarkStart w:id="73" w:name="_Toc379787610"/>
      <w:bookmarkStart w:id="74" w:name="_Toc379957096"/>
      <w:bookmarkStart w:id="75" w:name="_Toc397507637"/>
      <w:bookmarkStart w:id="76" w:name="_Toc397514539"/>
      <w:bookmarkStart w:id="77" w:name="_Toc397514634"/>
      <w:bookmarkStart w:id="78" w:name="_Toc409099997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9" w:name="_Toc342004136"/>
      <w:bookmarkStart w:id="80" w:name="_Toc342004619"/>
      <w:bookmarkStart w:id="81" w:name="_Toc342004660"/>
      <w:bookmarkStart w:id="82" w:name="_Toc342030864"/>
      <w:bookmarkStart w:id="83" w:name="_Toc343538362"/>
      <w:bookmarkStart w:id="84" w:name="_Toc343538417"/>
      <w:bookmarkStart w:id="85" w:name="_Toc343538545"/>
      <w:bookmarkStart w:id="86" w:name="_Toc367199636"/>
      <w:bookmarkStart w:id="87" w:name="_Toc372704139"/>
      <w:bookmarkStart w:id="88" w:name="_Toc373869187"/>
      <w:bookmarkStart w:id="89" w:name="_Toc373870308"/>
      <w:bookmarkStart w:id="90" w:name="_Toc373871374"/>
      <w:bookmarkStart w:id="91" w:name="_Toc373933431"/>
      <w:bookmarkStart w:id="92" w:name="_Toc379787611"/>
      <w:bookmarkStart w:id="93" w:name="_Toc379957097"/>
      <w:bookmarkStart w:id="94" w:name="_Toc397507638"/>
      <w:bookmarkStart w:id="95" w:name="_Toc397514540"/>
      <w:bookmarkStart w:id="96" w:name="_Toc397514635"/>
      <w:bookmarkStart w:id="97" w:name="_Toc40909999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153A09" w:rsidRPr="00153A09" w:rsidRDefault="00153A09" w:rsidP="00AF522E">
      <w:pPr>
        <w:pStyle w:val="Nadpis2"/>
        <w:numPr>
          <w:ilvl w:val="1"/>
          <w:numId w:val="5"/>
        </w:numPr>
        <w:jc w:val="left"/>
      </w:pPr>
      <w:bookmarkStart w:id="98" w:name="_Toc409099999"/>
      <w:r>
        <w:t xml:space="preserve">Štruktúra projektu </w:t>
      </w:r>
      <w:r w:rsidRPr="00153A09">
        <w:rPr>
          <w:i/>
        </w:rPr>
        <w:t>IT4KT Practices</w:t>
      </w:r>
      <w:bookmarkEnd w:id="98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„Source Packages“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>Technológie Java</w:t>
      </w:r>
      <w:r w:rsidR="00496460">
        <w:t xml:space="preserve"> (adresár </w:t>
      </w:r>
      <w:r w:rsidR="00496460">
        <w:rPr>
          <w:b/>
        </w:rPr>
        <w:t>tjava</w:t>
      </w:r>
      <w:r w:rsidR="00496460">
        <w:t>).</w:t>
      </w:r>
    </w:p>
    <w:p w:rsidR="001F4513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„Other Sources“</w:t>
      </w:r>
      <w:r>
        <w:t xml:space="preserve"> – obsahuje všetko potrebné pre správne vygenerovanie Vašich HTML stránok.</w:t>
      </w:r>
    </w:p>
    <w:p w:rsidR="00E74E92" w:rsidRDefault="00E74E92" w:rsidP="00AF522E">
      <w:pPr>
        <w:pStyle w:val="Odsekzoznamu"/>
        <w:numPr>
          <w:ilvl w:val="0"/>
          <w:numId w:val="6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>„New -&gt; Folder</w:t>
      </w:r>
      <w:r w:rsidRPr="00A05F33">
        <w:t xml:space="preserve">”, zadať názov adresára a stlačiť klávesu </w:t>
      </w:r>
      <w:r w:rsidRPr="00A05F33">
        <w:rPr>
          <w:b/>
        </w:rPr>
        <w:t>Enter</w:t>
      </w:r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500426" w:rsidP="00E07294">
      <w:pPr>
        <w:pStyle w:val="Obrzokvtexte"/>
      </w:pPr>
      <w:r>
        <w:rPr>
          <w:lang w:val="sk-SK" w:eastAsia="ja-JP"/>
        </w:rPr>
        <w:pict>
          <v:rect id="Obdĺžnik 50" o:spid="_x0000_s1064" style="position:absolute;left:0;text-align:left;margin-left:26.65pt;margin-top:141.45pt;width:37.5pt;height:10.5pt;z-index:251711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</w:pict>
      </w:r>
      <w:r w:rsidR="000B622A" w:rsidRPr="001F6815">
        <w:drawing>
          <wp:inline distT="0" distB="0" distL="0" distR="0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AF522E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99" w:name="_Toc409100000"/>
      <w:r>
        <w:lastRenderedPageBreak/>
        <w:t>Výber profilu predmetu, generovanie materiálov a spustenie</w:t>
      </w:r>
      <w:bookmarkEnd w:id="99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500426" w:rsidP="00E07294">
      <w:pPr>
        <w:pStyle w:val="Obrzokvtexte"/>
      </w:pPr>
      <w:r>
        <w:rPr>
          <w:lang w:val="sk-SK" w:eastAsia="ja-JP"/>
        </w:rPr>
        <w:pict>
          <v:rect id="Obdĺžnik 54" o:spid="_x0000_s1063" style="position:absolute;left:0;text-align:left;margin-left:94.15pt;margin-top:70.3pt;width:56.25pt;height:6.7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</w:pict>
      </w:r>
      <w:r>
        <w:rPr>
          <w:lang w:val="sk-SK" w:eastAsia="ja-JP"/>
        </w:rPr>
        <w:pict>
          <v:rect id="Obdĺžnik 53" o:spid="_x0000_s1062" style="position:absolute;left:0;text-align:left;margin-left:94.15pt;margin-top:28.3pt;width:64.5pt;height:10.5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</w:pict>
      </w:r>
      <w:r w:rsidR="000B622A" w:rsidRPr="00E07294">
        <w:drawing>
          <wp:inline distT="0" distB="0" distL="0" distR="0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„Clean and Build“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500426" w:rsidP="00E07294">
      <w:pPr>
        <w:pStyle w:val="Obrzokvtexte"/>
      </w:pPr>
      <w:r>
        <w:rPr>
          <w:lang w:val="sk-SK" w:eastAsia="ja-JP"/>
        </w:rPr>
        <w:pict>
          <v:rect id="Obdĺžnik 55" o:spid="_x0000_s1061" style="position:absolute;left:0;text-align:left;margin-left:170.65pt;margin-top:26.3pt;width:16.5pt;height:14.2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</w:pict>
      </w:r>
      <w:r w:rsidR="000B622A" w:rsidRPr="001F6815">
        <w:drawing>
          <wp:inline distT="0" distB="0" distL="0" distR="0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„Run“</w:t>
      </w:r>
      <w:r>
        <w:t xml:space="preserve"> v hornej lište.</w:t>
      </w:r>
    </w:p>
    <w:p w:rsidR="00153A09" w:rsidRPr="001F6815" w:rsidRDefault="00500426" w:rsidP="00E07294">
      <w:pPr>
        <w:pStyle w:val="Obrzokvtexte"/>
      </w:pPr>
      <w:r>
        <w:rPr>
          <w:lang w:val="sk-SK" w:eastAsia="ja-JP"/>
        </w:rPr>
        <w:pict>
          <v:rect id="Obdĺžnik 57" o:spid="_x0000_s1060" style="position:absolute;left:0;text-align:left;margin-left:183.4pt;margin-top:25.55pt;width:16.5pt;height:14.2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</w:pict>
      </w:r>
      <w:r w:rsidR="00153A09" w:rsidRPr="001F6815">
        <w:drawing>
          <wp:inline distT="0" distB="0" distL="0" distR="0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937810" w:rsidRDefault="00937810" w:rsidP="00937810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100" w:name="_Toc409100001"/>
      <w:r>
        <w:lastRenderedPageBreak/>
        <w:t>Pou</w:t>
      </w:r>
      <w:r>
        <w:rPr>
          <w:lang w:eastAsia="ja-JP"/>
        </w:rPr>
        <w:t>žitie</w:t>
      </w:r>
      <w:r w:rsidR="00F01226">
        <w:rPr>
          <w:lang w:eastAsia="ja-JP"/>
        </w:rPr>
        <w:t xml:space="preserve"> a konfigurácia</w:t>
      </w:r>
      <w:r>
        <w:rPr>
          <w:lang w:eastAsia="ja-JP"/>
        </w:rPr>
        <w:t xml:space="preserve"> novších verzii editora NetBeans</w:t>
      </w:r>
      <w:bookmarkEnd w:id="100"/>
    </w:p>
    <w:p w:rsidR="00AD47E4" w:rsidRPr="00937810" w:rsidRDefault="00B35A98" w:rsidP="006F0005">
      <w:pPr>
        <w:rPr>
          <w:lang w:eastAsia="ja-JP"/>
        </w:rPr>
      </w:pPr>
      <w:r w:rsidRPr="00937810">
        <w:rPr>
          <w:lang w:eastAsia="ja-JP"/>
        </w:rPr>
        <w:t xml:space="preserve">Pre prácu je možné použiť aj novšie verzie editora NetBeans. Stačí postupovať podľa </w:t>
      </w:r>
      <w:r w:rsidR="00937810" w:rsidRPr="00937810">
        <w:rPr>
          <w:lang w:eastAsia="ja-JP"/>
        </w:rPr>
        <w:t xml:space="preserve">všetkých krokov doteraz </w:t>
      </w:r>
      <w:r w:rsidRPr="00937810">
        <w:rPr>
          <w:lang w:eastAsia="ja-JP"/>
        </w:rPr>
        <w:t>uvedeného návodu</w:t>
      </w:r>
      <w:r w:rsidR="00937810" w:rsidRPr="00937810">
        <w:rPr>
          <w:lang w:eastAsia="ja-JP"/>
        </w:rPr>
        <w:t>. N</w:t>
      </w:r>
      <w:r w:rsidRPr="00937810">
        <w:rPr>
          <w:lang w:eastAsia="ja-JP"/>
        </w:rPr>
        <w:t xml:space="preserve">ásledne nainštalovať novšiu verziu editora, spustiť a v dialógu potvrdiť použitie </w:t>
      </w:r>
      <w:r w:rsidR="00937810" w:rsidRPr="00937810">
        <w:rPr>
          <w:lang w:eastAsia="ja-JP"/>
        </w:rPr>
        <w:t xml:space="preserve">rovnakých </w:t>
      </w:r>
      <w:r w:rsidRPr="00937810">
        <w:rPr>
          <w:lang w:eastAsia="ja-JP"/>
        </w:rPr>
        <w:t>nastavení v novšej verzii.</w:t>
      </w:r>
      <w:r w:rsidR="006F0005" w:rsidRPr="00937810">
        <w:rPr>
          <w:lang w:eastAsia="ja-JP"/>
        </w:rPr>
        <w:t xml:space="preserve"> Ak sa v novšej verzii editora automaticky neotvorí projekt IT4KT Practices, otvorte ho ručne pomocou </w:t>
      </w:r>
      <w:r w:rsidR="006F0005" w:rsidRPr="00937810">
        <w:rPr>
          <w:b/>
          <w:lang w:eastAsia="ja-JP"/>
        </w:rPr>
        <w:t>File -&gt; Open Project…</w:t>
      </w:r>
      <w:r w:rsidR="006F0005" w:rsidRPr="00937810">
        <w:rPr>
          <w:lang w:eastAsia="ja-JP"/>
        </w:rPr>
        <w:t xml:space="preserve"> . Predvolené umiestnenie projektu na OS Windows verzie 7 a vyššie býva v adresári </w:t>
      </w:r>
      <w:r w:rsidR="006F0005" w:rsidRPr="00937810">
        <w:rPr>
          <w:b/>
          <w:lang w:eastAsia="ja-JP"/>
        </w:rPr>
        <w:t>C:\Users\meno_pouzivatela\Documents\NetBeansProjects\</w:t>
      </w:r>
      <w:r w:rsidR="006F0005" w:rsidRPr="00937810">
        <w:rPr>
          <w:lang w:eastAsia="ja-JP"/>
        </w:rPr>
        <w:t>.</w:t>
      </w:r>
    </w:p>
    <w:p w:rsidR="00937810" w:rsidRPr="00937810" w:rsidRDefault="00937810" w:rsidP="006F0005">
      <w:pPr>
        <w:rPr>
          <w:lang w:eastAsia="ja-JP"/>
        </w:rPr>
      </w:pPr>
    </w:p>
    <w:p w:rsidR="00937810" w:rsidRPr="00937810" w:rsidRDefault="00937810" w:rsidP="006F0005">
      <w:pPr>
        <w:rPr>
          <w:lang w:eastAsia="ja-JP"/>
        </w:rPr>
      </w:pPr>
      <w:r w:rsidRPr="00937810">
        <w:rPr>
          <w:lang w:eastAsia="ja-JP"/>
        </w:rPr>
        <w:t>Novšie verzie editor NetBeans ale kontrolujú syntax HTML súborov. Keďže tie naše sú generované a ich syntax nás nezaujíma, nie je pre nás takáto funkcionalita podstatná a naviac, editor spomaľuje. Je možné ju deaktivovať nasledovne:</w:t>
      </w:r>
    </w:p>
    <w:p w:rsidR="00937810" w:rsidRP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>Pregenerujte svoj projekt pomocou</w:t>
      </w:r>
      <w:r w:rsidR="003236FD">
        <w:rPr>
          <w:lang w:eastAsia="ja-JP"/>
        </w:rPr>
        <w:t xml:space="preserve"> tlačidla</w:t>
      </w:r>
      <w:r w:rsidRPr="00937810">
        <w:rPr>
          <w:lang w:eastAsia="ja-JP"/>
        </w:rPr>
        <w:t xml:space="preserve"> </w:t>
      </w:r>
      <w:r w:rsidRPr="00F01226">
        <w:rPr>
          <w:b/>
          <w:lang w:eastAsia="ja-JP"/>
        </w:rPr>
        <w:t>„Clean and Build“</w:t>
      </w:r>
      <w:r w:rsidRPr="00937810">
        <w:rPr>
          <w:lang w:eastAsia="ja-JP"/>
        </w:rPr>
        <w:t>.</w:t>
      </w:r>
    </w:p>
    <w:p w:rsidR="00937810" w:rsidRP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 xml:space="preserve">Otvorte akýkoľvek vygenerovaný HTML súbor, napr. </w:t>
      </w:r>
      <w:r w:rsidRPr="00F01226">
        <w:rPr>
          <w:b/>
          <w:lang w:eastAsia="ja-JP"/>
        </w:rPr>
        <w:t>fjap\output\lecturer\01.html</w:t>
      </w:r>
    </w:p>
    <w:p w:rsidR="00937810" w:rsidRPr="00F01226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 xml:space="preserve">Počkajte, kým editor zobrazí chyby a kliknite na prvú červenú žiarovku v otvorenom HTML súbore. Vyberte </w:t>
      </w:r>
      <w:r w:rsidRPr="00937810">
        <w:t>možnosť</w:t>
      </w:r>
      <w:r w:rsidR="00AE198D">
        <w:rPr>
          <w:lang w:eastAsia="ja-JP"/>
        </w:rPr>
        <w:t xml:space="preserve"> </w:t>
      </w:r>
      <w:r w:rsidR="00AE198D" w:rsidRPr="00F01226">
        <w:rPr>
          <w:b/>
          <w:lang w:eastAsia="ja-JP"/>
        </w:rPr>
        <w:t>„Disable HTML error checking for all files of the text/html mimetype“</w:t>
      </w:r>
      <w:r w:rsidR="00F01226" w:rsidRPr="00F01226">
        <w:rPr>
          <w:b/>
          <w:lang w:eastAsia="ja-JP"/>
        </w:rPr>
        <w:t>.</w:t>
      </w:r>
    </w:p>
    <w:p w:rsidR="00937810" w:rsidRDefault="00AE198D" w:rsidP="00F01226">
      <w:pPr>
        <w:spacing w:line="360" w:lineRule="auto"/>
        <w:ind w:left="720" w:firstLine="0"/>
        <w:jc w:val="left"/>
        <w:rPr>
          <w:lang w:eastAsia="ja-JP"/>
        </w:rPr>
      </w:pPr>
      <w:r>
        <w:rPr>
          <w:noProof/>
          <w:lang w:val="en-US"/>
        </w:rPr>
        <w:drawing>
          <wp:inline distT="0" distB="0" distL="0" distR="0">
            <wp:extent cx="5210175" cy="1552575"/>
            <wp:effectExtent l="19050" t="0" r="9525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>Počkajte kým editor aktualizuje zobrazenie súborov.</w:t>
      </w:r>
    </w:p>
    <w:p w:rsidR="00937810" w:rsidRPr="00937810" w:rsidRDefault="00AE198D" w:rsidP="00F01226">
      <w:pPr>
        <w:pStyle w:val="Odsekzoznamu"/>
        <w:spacing w:line="360" w:lineRule="auto"/>
        <w:ind w:firstLine="0"/>
        <w:jc w:val="left"/>
        <w:rPr>
          <w:lang w:eastAsia="ja-JP"/>
        </w:rPr>
      </w:pPr>
      <w:r>
        <w:rPr>
          <w:noProof/>
          <w:lang w:val="en-US"/>
        </w:rPr>
        <w:drawing>
          <wp:inline distT="0" distB="0" distL="0" distR="0">
            <wp:extent cx="4091847" cy="2691442"/>
            <wp:effectExtent l="19050" t="0" r="3903" b="0"/>
            <wp:docPr id="1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80" cy="269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10" w:rsidRDefault="00937810" w:rsidP="00F01226">
      <w:pPr>
        <w:pStyle w:val="Odsekzoznamu"/>
        <w:pageBreakBefore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lastRenderedPageBreak/>
        <w:t>Po aktualizácii by mali všetky chybové hlásenia v HTML súboroch zmiznúť.</w:t>
      </w:r>
    </w:p>
    <w:p w:rsidR="00F01226" w:rsidRDefault="00500426" w:rsidP="00F01226">
      <w:pPr>
        <w:pStyle w:val="Odsekzoznamu"/>
        <w:spacing w:line="360" w:lineRule="auto"/>
        <w:ind w:firstLine="0"/>
        <w:rPr>
          <w:lang w:eastAsia="ja-JP"/>
        </w:rPr>
      </w:pPr>
      <w:r>
        <w:rPr>
          <w:noProof/>
          <w:lang w:val="en-US" w:eastAsia="ja-JP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0" type="#_x0000_t13" style="position:absolute;left:0;text-align:left;margin-left:163.45pt;margin-top:96.55pt;width:75.4pt;height:41.4pt;z-index:251753472"/>
        </w:pict>
      </w:r>
      <w:r w:rsidR="00F01226">
        <w:rPr>
          <w:noProof/>
          <w:lang w:val="en-US"/>
        </w:rPr>
        <w:drawing>
          <wp:inline distT="0" distB="0" distL="0" distR="0">
            <wp:extent cx="1647825" cy="3787140"/>
            <wp:effectExtent l="19050" t="0" r="9525" b="0"/>
            <wp:docPr id="2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226">
        <w:rPr>
          <w:lang w:eastAsia="ja-JP"/>
        </w:rPr>
        <w:tab/>
      </w:r>
      <w:r w:rsidR="00F01226">
        <w:rPr>
          <w:lang w:eastAsia="ja-JP"/>
        </w:rPr>
        <w:tab/>
      </w:r>
      <w:r w:rsidR="00F01226">
        <w:rPr>
          <w:lang w:eastAsia="ja-JP"/>
        </w:rPr>
        <w:tab/>
      </w:r>
      <w:r w:rsidR="00F01226">
        <w:rPr>
          <w:noProof/>
          <w:lang w:val="en-US"/>
        </w:rPr>
        <w:drawing>
          <wp:inline distT="0" distB="0" distL="0" distR="0">
            <wp:extent cx="1552575" cy="3631565"/>
            <wp:effectExtent l="19050" t="0" r="9525" b="0"/>
            <wp:docPr id="1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26" w:rsidRDefault="00F01226" w:rsidP="00F01226">
      <w:pPr>
        <w:pStyle w:val="Odsekzoznamu"/>
        <w:numPr>
          <w:ilvl w:val="0"/>
          <w:numId w:val="25"/>
        </w:numPr>
        <w:rPr>
          <w:lang w:eastAsia="ja-JP"/>
        </w:rPr>
      </w:pPr>
      <w:r>
        <w:rPr>
          <w:lang w:eastAsia="ja-JP"/>
        </w:rPr>
        <w:t xml:space="preserve">Túto možnosť môžete v prípade potreby kedykoľvek navrátiť podobným spôsobom, otvorením akéhokoľvek HTML súboru, kliknutím na prvú žiarovku a vybratím možnosti </w:t>
      </w:r>
      <w:r>
        <w:rPr>
          <w:b/>
          <w:lang w:eastAsia="ja-JP"/>
        </w:rPr>
        <w:t>„Enable</w:t>
      </w:r>
      <w:r w:rsidR="00D161A1">
        <w:rPr>
          <w:b/>
          <w:lang w:eastAsia="ja-JP"/>
        </w:rPr>
        <w:t xml:space="preserve"> HTML</w:t>
      </w:r>
      <w:r>
        <w:rPr>
          <w:b/>
          <w:lang w:eastAsia="ja-JP"/>
        </w:rPr>
        <w:t xml:space="preserve"> error checking for all files</w:t>
      </w:r>
      <w:r w:rsidR="00FA5F6B">
        <w:rPr>
          <w:b/>
          <w:lang w:eastAsia="ja-JP"/>
        </w:rPr>
        <w:t xml:space="preserve"> of the text/html mimetype</w:t>
      </w:r>
      <w:r>
        <w:rPr>
          <w:b/>
          <w:lang w:eastAsia="ja-JP"/>
        </w:rPr>
        <w:t>“</w:t>
      </w:r>
      <w:r w:rsidRPr="00F01226">
        <w:rPr>
          <w:lang w:eastAsia="ja-JP"/>
        </w:rPr>
        <w:t>.</w:t>
      </w:r>
    </w:p>
    <w:p w:rsidR="00F01226" w:rsidRPr="00937810" w:rsidRDefault="00F01226" w:rsidP="00F01226">
      <w:pPr>
        <w:pStyle w:val="Odsekzoznamu"/>
        <w:pageBreakBefore/>
        <w:numPr>
          <w:ilvl w:val="0"/>
          <w:numId w:val="25"/>
        </w:numPr>
        <w:spacing w:line="360" w:lineRule="auto"/>
        <w:ind w:firstLine="0"/>
        <w:rPr>
          <w:lang w:eastAsia="ja-JP"/>
        </w:rPr>
      </w:pPr>
    </w:p>
    <w:p w:rsidR="00B35A98" w:rsidRPr="00B35A98" w:rsidRDefault="00AD47E4" w:rsidP="00AD47E4">
      <w:pPr>
        <w:pStyle w:val="Odsekzoznamu"/>
        <w:ind w:left="700" w:firstLine="0"/>
        <w:jc w:val="center"/>
        <w:rPr>
          <w:lang w:eastAsia="ja-JP"/>
        </w:rPr>
      </w:pPr>
      <w:r w:rsidRPr="00937810"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</w:p>
    <w:p w:rsidR="00D471F8" w:rsidRDefault="00D471F8" w:rsidP="00937810">
      <w:pPr>
        <w:pStyle w:val="Nadpis2"/>
        <w:pageBreakBefore/>
        <w:numPr>
          <w:ilvl w:val="1"/>
          <w:numId w:val="23"/>
        </w:numPr>
        <w:ind w:left="1020" w:hanging="663"/>
        <w:jc w:val="left"/>
      </w:pPr>
      <w:bookmarkStart w:id="101" w:name="_Toc409100002"/>
      <w:r>
        <w:lastRenderedPageBreak/>
        <w:t>Tvorba materiálov v editore</w:t>
      </w:r>
      <w:bookmarkEnd w:id="101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190596" w:rsidRDefault="005D7891" w:rsidP="00190596">
      <w:pPr>
        <w:rPr>
          <w:lang w:eastAsia="ja-JP"/>
        </w:rPr>
      </w:pPr>
      <w:r>
        <w:t xml:space="preserve">Pre začiatok je vhodné skopírovať pripravené xml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>Technológie Java</w:t>
      </w:r>
      <w:r>
        <w:t xml:space="preserve"> (adresár </w:t>
      </w:r>
      <w:r>
        <w:rPr>
          <w:b/>
        </w:rPr>
        <w:t>tjava</w:t>
      </w:r>
      <w:r>
        <w:t xml:space="preserve">) do vášho predmetu. </w:t>
      </w:r>
    </w:p>
    <w:p w:rsidR="005D7891" w:rsidRPr="005D7891" w:rsidRDefault="005D7891" w:rsidP="005D7891">
      <w:r>
        <w:t xml:space="preserve">Editor NetBeans ponúka možnosť automatického dopĺňania elementov pomocou klávesovej skratky </w:t>
      </w:r>
      <w:r>
        <w:rPr>
          <w:b/>
        </w:rPr>
        <w:t>Alt+Space</w:t>
      </w:r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r>
        <w:rPr>
          <w:b/>
        </w:rPr>
        <w:t>Enter</w:t>
      </w:r>
      <w:r>
        <w:t xml:space="preserve"> editor automaticky doplní potrebné značky.</w:t>
      </w:r>
    </w:p>
    <w:p w:rsidR="00220DCD" w:rsidRPr="001F6815" w:rsidRDefault="00500426" w:rsidP="0054702A">
      <w:pPr>
        <w:pStyle w:val="Obrzokvtexte"/>
        <w:jc w:val="left"/>
      </w:pPr>
      <w:r>
        <w:rPr>
          <w:lang w:val="sk-SK" w:eastAsia="ja-JP"/>
        </w:rPr>
        <w:pict>
          <v:rect id="Obdĺžnik 58" o:spid="_x0000_s1059" style="position:absolute;margin-left:148.9pt;margin-top:108.55pt;width:92.25pt;height:10.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</w:pict>
      </w:r>
      <w:r>
        <w:rPr>
          <w:lang w:val="sk-SK" w:eastAsia="ja-JP"/>
        </w:rPr>
        <w:pict>
          <v:rect id="Obdĺžnik 59" o:spid="_x0000_s1058" style="position:absolute;margin-left:148.9pt;margin-top:137.8pt;width:159pt;height:81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</w:pict>
      </w:r>
      <w:r w:rsidR="00220DCD" w:rsidRPr="001F6815">
        <w:drawing>
          <wp:inline distT="0" distB="0" distL="0" distR="0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Pr="003D23D9" w:rsidRDefault="00661A11" w:rsidP="001F6815"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 w:rsidRPr="003D23D9">
        <w:rPr>
          <w:b/>
        </w:rPr>
        <w:t>&lt;znacka&gt;</w:t>
      </w:r>
      <w:r w:rsidRPr="003D23D9">
        <w:t xml:space="preserve"> a koncov</w:t>
      </w:r>
      <w:r>
        <w:t xml:space="preserve">á v tvare </w:t>
      </w:r>
      <w:r w:rsidRPr="003D23D9">
        <w:rPr>
          <w:b/>
        </w:rPr>
        <w:t>&lt;/zna</w:t>
      </w:r>
      <w:r>
        <w:rPr>
          <w:b/>
        </w:rPr>
        <w:t>cka</w:t>
      </w:r>
      <w:r w:rsidRPr="003D23D9">
        <w:rPr>
          <w:b/>
        </w:rPr>
        <w:t>&gt;</w:t>
      </w:r>
      <w:r w:rsidRPr="003D23D9">
        <w:t>. Atrib</w:t>
      </w:r>
      <w:r>
        <w:t xml:space="preserve">úty značiek sa píšu v úvodzovkách vo vnútri počiatočnej značky </w:t>
      </w:r>
      <w:r w:rsidRPr="003D23D9">
        <w:rPr>
          <w:b/>
        </w:rPr>
        <w:t>&lt;znacka atribut=”hodnota atributu”&gt;</w:t>
      </w:r>
      <w:r w:rsidRPr="003D23D9">
        <w:t>.</w:t>
      </w:r>
    </w:p>
    <w:p w:rsidR="00661A11" w:rsidRDefault="00661A11" w:rsidP="001F6815">
      <w:r w:rsidRPr="003D23D9">
        <w:t xml:space="preserve">Do tela elementov </w:t>
      </w:r>
      <w:r>
        <w:t>(medzi počiatočnú a koncovú značku je možné vložiť ďalší obsah – ďalší element alebo text.</w:t>
      </w:r>
    </w:p>
    <w:p w:rsidR="00661A11" w:rsidRPr="003D23D9" w:rsidRDefault="00661A11" w:rsidP="001F6815"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 w:rsidRPr="003D23D9">
        <w:rPr>
          <w:b/>
        </w:rPr>
        <w:t>&lt;h:br&gt;&lt;/h:br&gt;</w:t>
      </w:r>
      <w:r w:rsidR="00F37384" w:rsidRPr="003D23D9">
        <w:t>.</w:t>
      </w:r>
    </w:p>
    <w:p w:rsidR="00262E29" w:rsidRPr="00262E29" w:rsidRDefault="00262E29" w:rsidP="001F6815">
      <w:r w:rsidRPr="00703970">
        <w:t xml:space="preserve">Pre bližšie oboznámenie sa s jazykom XML je k dispozícii zdroj: </w:t>
      </w:r>
      <w:hyperlink r:id="rId25" w:history="1">
        <w:r w:rsidRPr="00703970">
          <w:rPr>
            <w:rStyle w:val="Hypertextovprepojenie"/>
          </w:rPr>
          <w:t>Základy jazyka XML</w:t>
        </w:r>
      </w:hyperlink>
      <w:r w:rsidRPr="00703970"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xml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r>
        <w:rPr>
          <w:b/>
        </w:rPr>
        <w:t>Check XML“</w:t>
      </w:r>
      <w:r>
        <w:t xml:space="preserve"> v kontextovom menu.</w:t>
      </w:r>
    </w:p>
    <w:p w:rsidR="00F37384" w:rsidRDefault="00500426" w:rsidP="001F6815">
      <w:r>
        <w:rPr>
          <w:noProof/>
          <w:lang w:eastAsia="ja-JP"/>
        </w:rPr>
        <w:pict>
          <v:rect id="Obdĺžnik 62" o:spid="_x0000_s1057" style="position:absolute;left:0;text-align:left;margin-left:176.65pt;margin-top:119.05pt;width:62.25pt;height:10.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</w:pict>
      </w:r>
      <w:r w:rsidR="00F37384" w:rsidRPr="001F6815">
        <w:rPr>
          <w:noProof/>
          <w:lang w:val="en-US"/>
        </w:rPr>
        <w:drawing>
          <wp:inline distT="0" distB="0" distL="0" distR="0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„Validate XML“</w:t>
      </w:r>
      <w:r>
        <w:t>.</w:t>
      </w:r>
    </w:p>
    <w:p w:rsidR="000747AD" w:rsidRPr="001F6815" w:rsidRDefault="00500426" w:rsidP="0054702A">
      <w:pPr>
        <w:pStyle w:val="Obrzokvtexte"/>
        <w:jc w:val="center"/>
      </w:pPr>
      <w:r>
        <w:rPr>
          <w:lang w:val="sk-SK" w:eastAsia="ja-JP"/>
        </w:rPr>
        <w:pict>
          <v:rect id="Obdĺžnik 63" o:spid="_x0000_s1056" style="position:absolute;left:0;text-align:left;margin-left:160.15pt;margin-top:133.65pt;width:1in;height:10.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</w:pict>
      </w:r>
      <w:r w:rsidR="000747AD" w:rsidRPr="001F6815">
        <w:drawing>
          <wp:inline distT="0" distB="0" distL="0" distR="0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„output“</w:t>
      </w:r>
      <w:r>
        <w:t xml:space="preserve"> v adresári vášho predmetu. Obsahuje dva hlavné adresáre:</w:t>
      </w:r>
    </w:p>
    <w:p w:rsid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„student“</w:t>
      </w:r>
      <w:r>
        <w:t xml:space="preserve"> – materiály pre študentov</w:t>
      </w:r>
    </w:p>
    <w:p w:rsidR="00E730DA" w:rsidRP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„lecturer“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>) sa v prehliadači automaticky otvorí úvodná stránka pre študentov (“output/student/01.html”).</w:t>
      </w:r>
    </w:p>
    <w:p w:rsidR="00E730DA" w:rsidRPr="00E730DA" w:rsidRDefault="00500426" w:rsidP="00E730DA">
      <w:r>
        <w:rPr>
          <w:noProof/>
          <w:lang w:eastAsia="ja-JP"/>
        </w:rPr>
        <w:pict>
          <v:rect id="Obdĺžnik 36" o:spid="_x0000_s1055" style="position:absolute;left:0;text-align:left;margin-left:51.35pt;margin-top:112.25pt;width:44.25pt;height:1in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</w:pict>
      </w:r>
      <w:r w:rsidR="00E730DA">
        <w:rPr>
          <w:noProof/>
          <w:lang w:val="en-US"/>
        </w:rPr>
        <w:drawing>
          <wp:inline distT="0" distB="0" distL="0" distR="0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102" w:name="_Toc409100003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r w:rsidRPr="001F6815">
        <w:t>moodle</w:t>
      </w:r>
      <w:bookmarkEnd w:id="102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„Commit“</w:t>
      </w:r>
      <w:r>
        <w:t xml:space="preserve"> sú umiestnené na </w:t>
      </w:r>
      <w:hyperlink r:id="rId28" w:history="1">
        <w:r w:rsidR="003F6A3C" w:rsidRPr="001F6815">
          <w:rPr>
            <w:rStyle w:val="Hypertextovprepojenie"/>
          </w:rPr>
          <w:t>http://it4kt.cnl.sk/c</w:t>
        </w:r>
      </w:hyperlink>
      <w:r>
        <w:t xml:space="preserve">. Rovnako ako v projekte, aj tu existuje verzia cvičení pre študenta (student) a pre učiteľa (lecturer). Verzia študent v adresári predmetu nachádza v adresári </w:t>
      </w:r>
      <w:r>
        <w:rPr>
          <w:b/>
        </w:rPr>
        <w:t>student</w:t>
      </w:r>
      <w:r>
        <w:t xml:space="preserve"> a verzia učiteľ v adresári </w:t>
      </w:r>
      <w:r>
        <w:rPr>
          <w:b/>
        </w:rPr>
        <w:t>lecturer</w:t>
      </w:r>
      <w:r>
        <w:t>.</w:t>
      </w:r>
      <w:r w:rsidR="001C4F7B">
        <w:t xml:space="preserve"> Aby ste mohli publikovať cvičenie, nájdite </w:t>
      </w:r>
      <w:r w:rsidR="001C4F7B" w:rsidRPr="003D23D9"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„Copy link address“</w:t>
      </w:r>
      <w:r>
        <w:t xml:space="preserve"> v prehliadači Google Chrome a Opera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 xml:space="preserve">„Copy link </w:t>
      </w:r>
      <w:r>
        <w:rPr>
          <w:b/>
        </w:rPr>
        <w:t>location</w:t>
      </w:r>
      <w:r w:rsidRPr="001C4F7B">
        <w:rPr>
          <w:b/>
        </w:rPr>
        <w:t>“</w:t>
      </w:r>
      <w:r>
        <w:t xml:space="preserve"> v prehliadači Mozilla Firefox</w:t>
      </w:r>
    </w:p>
    <w:p w:rsidR="001C4F7B" w:rsidRPr="00AE5094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r>
        <w:rPr>
          <w:b/>
        </w:rPr>
        <w:t>Copy shortcut</w:t>
      </w:r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500426" w:rsidP="00AE5094">
            <w:pPr>
              <w:ind w:firstLine="0"/>
              <w:jc w:val="center"/>
              <w:rPr>
                <w:b/>
              </w:rPr>
            </w:pPr>
            <w:r>
              <w:rPr>
                <w:noProof/>
                <w:lang w:eastAsia="ja-JP"/>
              </w:rPr>
              <w:pict>
                <v:rect id="Obdĺžnik 74" o:spid="_x0000_s1054" style="position:absolute;left:0;text-align:left;margin-left:31.9pt;margin-top:129.15pt;width:123.75pt;height:10.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</w:pict>
            </w:r>
            <w:r w:rsidR="00AE5094">
              <w:rPr>
                <w:noProof/>
                <w:lang w:val="en-US"/>
              </w:rPr>
              <w:drawing>
                <wp:inline distT="0" distB="0" distL="0" distR="0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500426" w:rsidP="00AE5094">
            <w:pPr>
              <w:keepNext/>
              <w:ind w:firstLine="0"/>
              <w:jc w:val="center"/>
              <w:rPr>
                <w:b/>
              </w:rPr>
            </w:pPr>
            <w:r>
              <w:rPr>
                <w:noProof/>
                <w:lang w:eastAsia="ja-JP"/>
              </w:rPr>
              <w:pict>
                <v:rect id="Obdĺžnik 73" o:spid="_x0000_s1053" style="position:absolute;left:0;text-align:left;margin-left:38.2pt;margin-top:145.65pt;width:133.5pt;height:10.5pt;z-index:251736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</w:pict>
            </w:r>
            <w:r w:rsidR="00AE5094">
              <w:rPr>
                <w:noProof/>
                <w:lang w:val="en-US"/>
              </w:rPr>
              <w:drawing>
                <wp:inline distT="0" distB="0" distL="0" distR="0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r w:rsidR="001C7105">
        <w:fldChar w:fldCharType="begin"/>
      </w:r>
      <w:r w:rsidR="00894B41">
        <w:instrText xml:space="preserve"> SEQ Obr. \* ARABIC </w:instrText>
      </w:r>
      <w:r w:rsidR="001C7105">
        <w:fldChar w:fldCharType="separate"/>
      </w:r>
      <w:r w:rsidR="00E034C9">
        <w:rPr>
          <w:noProof/>
        </w:rPr>
        <w:t>1</w:t>
      </w:r>
      <w:r w:rsidR="001C7105">
        <w:rPr>
          <w:noProof/>
        </w:rPr>
        <w:fldChar w:fldCharType="end"/>
      </w:r>
      <w:r>
        <w:t>: Príklad skopírovania odkazu cvičenia 1 v prehliadačoch Google Chrome (naľavo) a Mozilla Firefox (napravo)</w:t>
      </w:r>
    </w:p>
    <w:p w:rsidR="00DE2AF6" w:rsidRPr="00DE2AF6" w:rsidRDefault="00DE2AF6" w:rsidP="00DE2AF6">
      <w:r>
        <w:t xml:space="preserve">Pre publikovanie materiálov v systéme </w:t>
      </w:r>
      <w:hyperlink r:id="rId31" w:history="1">
        <w:r w:rsidRPr="00DE2AF6">
          <w:rPr>
            <w:rStyle w:val="Hypertextovprepojenie"/>
            <w:b/>
          </w:rPr>
          <w:t>moodle</w:t>
        </w:r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 w:rsidRPr="003D23D9">
        <w:rPr>
          <w:b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500426" w:rsidP="00E07294">
      <w:pPr>
        <w:pStyle w:val="Obrzokvtexte"/>
        <w:jc w:val="center"/>
      </w:pPr>
      <w:r>
        <w:rPr>
          <w:lang w:val="sk-SK" w:eastAsia="ja-JP"/>
        </w:rPr>
        <w:pict>
          <v:rect id="Obdĺžnik 20" o:spid="_x0000_s1052" style="position:absolute;left:0;text-align:left;margin-left:215.65pt;margin-top:108.9pt;width:128.25pt;height:10.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</w:pict>
      </w:r>
      <w:r w:rsidR="008119C5" w:rsidRPr="001F6815">
        <w:drawing>
          <wp:inline distT="0" distB="0" distL="0" distR="0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3D23D9">
        <w:rPr>
          <w:noProof/>
        </w:rPr>
        <w:t xml:space="preserve"> </w:t>
      </w:r>
      <w:r>
        <w:t xml:space="preserve">, ktorý bude zobrazený ako odkaz v moodle a do políčka </w:t>
      </w:r>
      <w:r>
        <w:rPr>
          <w:b/>
        </w:rPr>
        <w:t>„Poloha“</w:t>
      </w:r>
      <w:r>
        <w:t xml:space="preserve"> vložte pomocou klávesovej skratky </w:t>
      </w:r>
      <w:r w:rsidRPr="00B87EB5">
        <w:rPr>
          <w:b/>
        </w:rPr>
        <w:t>Ctrl+V</w:t>
      </w:r>
      <w:r>
        <w:t xml:space="preserve"> skopírovaný odkaz na cvičenie.</w:t>
      </w:r>
    </w:p>
    <w:p w:rsidR="00C95367" w:rsidRPr="001F6815" w:rsidRDefault="00500426" w:rsidP="00E07294">
      <w:pPr>
        <w:pStyle w:val="Obrzokvtexte"/>
      </w:pPr>
      <w:r>
        <w:rPr>
          <w:lang w:val="sk-SK" w:eastAsia="ja-JP"/>
        </w:rPr>
        <w:pict>
          <v:rect id="Obdĺžnik 76" o:spid="_x0000_s1051" style="position:absolute;left:0;text-align:left;margin-left:142.9pt;margin-top:191.85pt;width:164.25pt;height:10.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</w:pict>
      </w:r>
      <w:r>
        <w:rPr>
          <w:lang w:val="sk-SK" w:eastAsia="ja-JP"/>
        </w:rPr>
        <w:pict>
          <v:rect id="Obdĺžnik 75" o:spid="_x0000_s1050" style="position:absolute;left:0;text-align:left;margin-left:142.9pt;margin-top:55.35pt;width:164.25pt;height:10.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</w:pict>
      </w:r>
      <w:r w:rsidR="00A725E5" w:rsidRPr="001F6815">
        <w:drawing>
          <wp:inline distT="0" distB="0" distL="0" distR="0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103" w:name="_Toc409100004"/>
      <w:r w:rsidRPr="001F6815">
        <w:lastRenderedPageBreak/>
        <w:t>Štruktúra XML</w:t>
      </w:r>
      <w:bookmarkEnd w:id="103"/>
    </w:p>
    <w:p w:rsidR="000B65D7" w:rsidRDefault="001C4F7B" w:rsidP="003C12BF">
      <w:pPr>
        <w:pStyle w:val="Obrzokvtexte"/>
      </w:pPr>
      <w:r>
        <w:drawing>
          <wp:inline distT="0" distB="0" distL="0" distR="0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r w:rsidR="001C7105">
        <w:fldChar w:fldCharType="begin"/>
      </w:r>
      <w:r w:rsidR="00894B41">
        <w:instrText xml:space="preserve"> SEQ Obr. \* ARABIC </w:instrText>
      </w:r>
      <w:r w:rsidR="001C7105">
        <w:fldChar w:fldCharType="separate"/>
      </w:r>
      <w:r w:rsidR="00E034C9">
        <w:rPr>
          <w:noProof/>
        </w:rPr>
        <w:t>2</w:t>
      </w:r>
      <w:r w:rsidR="001C7105">
        <w:rPr>
          <w:noProof/>
        </w:rPr>
        <w:fldChar w:fldCharType="end"/>
      </w:r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04" w:name="_Toc341995457"/>
      <w:bookmarkStart w:id="105" w:name="_Toc341998681"/>
      <w:bookmarkStart w:id="106" w:name="_Toc341998936"/>
      <w:bookmarkStart w:id="107" w:name="_Toc342004142"/>
      <w:bookmarkStart w:id="108" w:name="_Toc342004625"/>
      <w:bookmarkStart w:id="109" w:name="_Toc342004666"/>
      <w:bookmarkStart w:id="110" w:name="_Toc342030870"/>
      <w:bookmarkStart w:id="111" w:name="_Toc343538368"/>
      <w:bookmarkStart w:id="112" w:name="_Toc343538423"/>
      <w:bookmarkStart w:id="113" w:name="_Toc343538551"/>
      <w:bookmarkStart w:id="114" w:name="_Toc367199642"/>
      <w:bookmarkStart w:id="115" w:name="_Toc372704145"/>
      <w:bookmarkStart w:id="116" w:name="_Toc373869193"/>
      <w:bookmarkStart w:id="117" w:name="_Toc373870314"/>
      <w:bookmarkStart w:id="118" w:name="_Toc373871380"/>
      <w:bookmarkStart w:id="119" w:name="_Toc373933437"/>
      <w:bookmarkStart w:id="120" w:name="_Toc379787617"/>
      <w:bookmarkStart w:id="121" w:name="_Toc379957103"/>
      <w:bookmarkStart w:id="122" w:name="_Toc397507645"/>
      <w:bookmarkStart w:id="123" w:name="_Toc397514547"/>
      <w:bookmarkStart w:id="124" w:name="_Toc397514642"/>
      <w:bookmarkStart w:id="125" w:name="_Toc409100005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26" w:name="_Toc341995458"/>
      <w:bookmarkStart w:id="127" w:name="_Toc341998682"/>
      <w:bookmarkStart w:id="128" w:name="_Toc341998937"/>
      <w:bookmarkStart w:id="129" w:name="_Toc342004143"/>
      <w:bookmarkStart w:id="130" w:name="_Toc342004626"/>
      <w:bookmarkStart w:id="131" w:name="_Toc342004667"/>
      <w:bookmarkStart w:id="132" w:name="_Toc342030871"/>
      <w:bookmarkStart w:id="133" w:name="_Toc343538369"/>
      <w:bookmarkStart w:id="134" w:name="_Toc343538424"/>
      <w:bookmarkStart w:id="135" w:name="_Toc343538552"/>
      <w:bookmarkStart w:id="136" w:name="_Toc367199643"/>
      <w:bookmarkStart w:id="137" w:name="_Toc372704146"/>
      <w:bookmarkStart w:id="138" w:name="_Toc373869194"/>
      <w:bookmarkStart w:id="139" w:name="_Toc373870315"/>
      <w:bookmarkStart w:id="140" w:name="_Toc373871381"/>
      <w:bookmarkStart w:id="141" w:name="_Toc373933438"/>
      <w:bookmarkStart w:id="142" w:name="_Toc379787618"/>
      <w:bookmarkStart w:id="143" w:name="_Toc379957104"/>
      <w:bookmarkStart w:id="144" w:name="_Toc397507646"/>
      <w:bookmarkStart w:id="145" w:name="_Toc397514548"/>
      <w:bookmarkStart w:id="146" w:name="_Toc397514643"/>
      <w:bookmarkStart w:id="147" w:name="_Toc409100006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8" w:name="_Toc341995459"/>
      <w:bookmarkStart w:id="149" w:name="_Toc341998683"/>
      <w:bookmarkStart w:id="150" w:name="_Toc341998938"/>
      <w:bookmarkStart w:id="151" w:name="_Toc342004144"/>
      <w:bookmarkStart w:id="152" w:name="_Toc342004627"/>
      <w:bookmarkStart w:id="153" w:name="_Toc342004668"/>
      <w:bookmarkStart w:id="154" w:name="_Toc342030872"/>
      <w:bookmarkStart w:id="155" w:name="_Toc343538370"/>
      <w:bookmarkStart w:id="156" w:name="_Toc343538425"/>
      <w:bookmarkStart w:id="157" w:name="_Toc343538553"/>
      <w:bookmarkStart w:id="158" w:name="_Toc367199644"/>
      <w:bookmarkStart w:id="159" w:name="_Toc372704147"/>
      <w:bookmarkStart w:id="160" w:name="_Toc373869195"/>
      <w:bookmarkStart w:id="161" w:name="_Toc373870316"/>
      <w:bookmarkStart w:id="162" w:name="_Toc373871382"/>
      <w:bookmarkStart w:id="163" w:name="_Toc373933439"/>
      <w:bookmarkStart w:id="164" w:name="_Toc379787619"/>
      <w:bookmarkStart w:id="165" w:name="_Toc379957105"/>
      <w:bookmarkStart w:id="166" w:name="_Toc397507647"/>
      <w:bookmarkStart w:id="167" w:name="_Toc397514549"/>
      <w:bookmarkStart w:id="168" w:name="_Toc397514644"/>
      <w:bookmarkStart w:id="169" w:name="_Toc40910000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70" w:name="_Toc341995460"/>
      <w:bookmarkStart w:id="171" w:name="_Toc341998684"/>
      <w:bookmarkStart w:id="172" w:name="_Toc341998939"/>
      <w:bookmarkStart w:id="173" w:name="_Toc342004145"/>
      <w:bookmarkStart w:id="174" w:name="_Toc342004628"/>
      <w:bookmarkStart w:id="175" w:name="_Toc342004669"/>
      <w:bookmarkStart w:id="176" w:name="_Toc342030873"/>
      <w:bookmarkStart w:id="177" w:name="_Toc343538371"/>
      <w:bookmarkStart w:id="178" w:name="_Toc343538426"/>
      <w:bookmarkStart w:id="179" w:name="_Toc343538554"/>
      <w:bookmarkStart w:id="180" w:name="_Toc367199645"/>
      <w:bookmarkStart w:id="181" w:name="_Toc372704148"/>
      <w:bookmarkStart w:id="182" w:name="_Toc373869196"/>
      <w:bookmarkStart w:id="183" w:name="_Toc373870317"/>
      <w:bookmarkStart w:id="184" w:name="_Toc373871383"/>
      <w:bookmarkStart w:id="185" w:name="_Toc373933440"/>
      <w:bookmarkStart w:id="186" w:name="_Toc379787620"/>
      <w:bookmarkStart w:id="187" w:name="_Toc379957106"/>
      <w:bookmarkStart w:id="188" w:name="_Toc397507648"/>
      <w:bookmarkStart w:id="189" w:name="_Toc397514550"/>
      <w:bookmarkStart w:id="190" w:name="_Toc397514645"/>
      <w:bookmarkStart w:id="191" w:name="_Toc409100008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92" w:name="_Toc341995461"/>
      <w:bookmarkStart w:id="193" w:name="_Toc341998685"/>
      <w:bookmarkStart w:id="194" w:name="_Toc341998940"/>
      <w:bookmarkStart w:id="195" w:name="_Toc342004146"/>
      <w:bookmarkStart w:id="196" w:name="_Toc342004629"/>
      <w:bookmarkStart w:id="197" w:name="_Toc342004670"/>
      <w:bookmarkStart w:id="198" w:name="_Toc342030874"/>
      <w:bookmarkStart w:id="199" w:name="_Toc343538372"/>
      <w:bookmarkStart w:id="200" w:name="_Toc343538427"/>
      <w:bookmarkStart w:id="201" w:name="_Toc343538555"/>
      <w:bookmarkStart w:id="202" w:name="_Toc367199646"/>
      <w:bookmarkStart w:id="203" w:name="_Toc372704149"/>
      <w:bookmarkStart w:id="204" w:name="_Toc373869197"/>
      <w:bookmarkStart w:id="205" w:name="_Toc373870318"/>
      <w:bookmarkStart w:id="206" w:name="_Toc373871384"/>
      <w:bookmarkStart w:id="207" w:name="_Toc373933441"/>
      <w:bookmarkStart w:id="208" w:name="_Toc379787621"/>
      <w:bookmarkStart w:id="209" w:name="_Toc379957107"/>
      <w:bookmarkStart w:id="210" w:name="_Toc397507649"/>
      <w:bookmarkStart w:id="211" w:name="_Toc397514551"/>
      <w:bookmarkStart w:id="212" w:name="_Toc397514646"/>
      <w:bookmarkStart w:id="213" w:name="_Toc409100009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:rsidR="00A453D0" w:rsidRPr="001F6815" w:rsidRDefault="0001657B" w:rsidP="00AF522E">
      <w:pPr>
        <w:pStyle w:val="Nadpis2"/>
        <w:numPr>
          <w:ilvl w:val="1"/>
          <w:numId w:val="7"/>
        </w:numPr>
        <w:jc w:val="left"/>
      </w:pPr>
      <w:bookmarkStart w:id="214" w:name="_Toc409100010"/>
      <w:r w:rsidRPr="009F72FE">
        <w:t>Element</w:t>
      </w:r>
      <w:r w:rsidRPr="001F6815">
        <w:t xml:space="preserve"> </w:t>
      </w:r>
      <w:r w:rsidRPr="00065FDB">
        <w:t>module</w:t>
      </w:r>
      <w:bookmarkEnd w:id="214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r w:rsidRPr="001F6815">
        <w:rPr>
          <w:rStyle w:val="Kd"/>
        </w:rPr>
        <w:t>title</w:t>
      </w:r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r w:rsidRPr="001F6815">
        <w:rPr>
          <w:rStyle w:val="Kd"/>
        </w:rPr>
        <w:t>objective</w:t>
      </w:r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5" w:name="_Toc409100011"/>
      <w:r w:rsidRPr="009F72FE">
        <w:t>Element</w:t>
      </w:r>
      <w:r w:rsidRPr="001F6815">
        <w:t xml:space="preserve"> </w:t>
      </w:r>
      <w:r>
        <w:t>title</w:t>
      </w:r>
      <w:bookmarkEnd w:id="215"/>
    </w:p>
    <w:p w:rsidR="009F72FE" w:rsidRPr="009F72FE" w:rsidRDefault="009F72FE" w:rsidP="009F72FE">
      <w:r>
        <w:t xml:space="preserve">Element </w:t>
      </w:r>
      <w:r w:rsidRPr="009F72FE">
        <w:rPr>
          <w:b/>
        </w:rPr>
        <w:t>title</w:t>
      </w:r>
      <w:r>
        <w:t xml:space="preserve"> definuje názov modulu. Názov by mal byť stručný, no musí vystihovať obsahovú podstatu modulu.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6" w:name="_Toc409100012"/>
      <w:r w:rsidRPr="009F72FE">
        <w:t>Element</w:t>
      </w:r>
      <w:r w:rsidRPr="001F6815">
        <w:t xml:space="preserve"> </w:t>
      </w:r>
      <w:r>
        <w:t>objective</w:t>
      </w:r>
      <w:bookmarkEnd w:id="216"/>
    </w:p>
    <w:p w:rsidR="009F72FE" w:rsidRDefault="009F72FE" w:rsidP="009F72FE">
      <w:r>
        <w:t xml:space="preserve">Element </w:t>
      </w:r>
      <w:r w:rsidRPr="009F72FE">
        <w:rPr>
          <w:b/>
        </w:rPr>
        <w:t>objective</w:t>
      </w:r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5" w:history="1">
        <w:r w:rsidR="00E56A9E">
          <w:rPr>
            <w:rStyle w:val="Hypertextovprepojenie"/>
          </w:rPr>
          <w:t>Bloomova taxonómia</w:t>
        </w:r>
      </w:hyperlink>
      <w:r>
        <w:t>).</w:t>
      </w:r>
    </w:p>
    <w:p w:rsidR="009F72FE" w:rsidRDefault="009F72FE" w:rsidP="009F72FE">
      <w:r>
        <w:t xml:space="preserve">Cieľ </w:t>
      </w:r>
      <w:r w:rsidR="00087992">
        <w:t>musí</w:t>
      </w:r>
      <w:r>
        <w:t xml:space="preserve"> mať uvedený </w:t>
      </w:r>
      <w:r w:rsidRPr="00DE27A5">
        <w:rPr>
          <w:b/>
        </w:rPr>
        <w:t>identifikátor</w:t>
      </w:r>
      <w:r>
        <w:t xml:space="preserve"> pomocou atribútu </w:t>
      </w:r>
      <w:r w:rsidRPr="00DE27A5">
        <w:rPr>
          <w:rStyle w:val="Kd"/>
        </w:rPr>
        <w:t>id</w:t>
      </w:r>
      <w:r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7" w:name="_Toc409100013"/>
      <w:r w:rsidRPr="009F72FE">
        <w:lastRenderedPageBreak/>
        <w:t>Element</w:t>
      </w:r>
      <w:r w:rsidRPr="001F6815">
        <w:t xml:space="preserve"> </w:t>
      </w:r>
      <w:r w:rsidR="00DE27A5">
        <w:t>introduction</w:t>
      </w:r>
      <w:bookmarkEnd w:id="217"/>
    </w:p>
    <w:p w:rsidR="005D42BF" w:rsidRDefault="005D42BF" w:rsidP="005D42BF">
      <w:r>
        <w:t xml:space="preserve">Element </w:t>
      </w:r>
      <w:r w:rsidRPr="00E04638">
        <w:rPr>
          <w:b/>
        </w:rPr>
        <w:t>introduction</w:t>
      </w:r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8" w:name="_Toc409100014"/>
      <w:r w:rsidRPr="009F72FE">
        <w:t>Element</w:t>
      </w:r>
      <w:r w:rsidRPr="001F6815">
        <w:t xml:space="preserve"> </w:t>
      </w:r>
      <w:r w:rsidR="00E04638">
        <w:t>step</w:t>
      </w:r>
      <w:bookmarkEnd w:id="218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Default="004717AC" w:rsidP="004717AC">
      <w:r>
        <w:t xml:space="preserve">Pomocou atribútu </w:t>
      </w:r>
      <w:r w:rsidRPr="004717AC">
        <w:rPr>
          <w:rStyle w:val="Kd"/>
        </w:rPr>
        <w:t>objective</w:t>
      </w:r>
      <w:r>
        <w:t xml:space="preserve"> je možné uviesť zoznam medzerou oddelených cieľov, ktoré budú splnené týmto krokom.</w:t>
      </w:r>
    </w:p>
    <w:p w:rsidR="00E54D51" w:rsidRDefault="00E54D51" w:rsidP="004717AC">
      <w:r>
        <w:t>Uvedením zoznamu cieľov v atribúte objective je možné docieliť funkčnosť referencií na jednotlivé kroky. Po kliknutí na akýkoľvek cieľ v zozname cieľov predmetu sa vysvietia všetky kroky, ktoré je potrebné splniť na dosiahnutie tohto cieľa svetlo červenou farbou (viď obrázok).</w:t>
      </w:r>
    </w:p>
    <w:p w:rsidR="00E54D51" w:rsidRDefault="00E54D51" w:rsidP="00E54D51">
      <w:r>
        <w:rPr>
          <w:noProof/>
          <w:lang w:val="en-US"/>
        </w:rPr>
        <w:drawing>
          <wp:inline distT="0" distB="0" distL="0" distR="0">
            <wp:extent cx="5760720" cy="3951263"/>
            <wp:effectExtent l="0" t="0" r="0" b="0"/>
            <wp:docPr id="1032" name="Obrázok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12" w:rsidRPr="009F72FE" w:rsidRDefault="0012510A" w:rsidP="00057A12">
      <w:r>
        <w:t>Krok</w:t>
      </w:r>
      <w:r w:rsidR="00057A12">
        <w:t xml:space="preserve"> môže mať uvedený </w:t>
      </w:r>
      <w:r w:rsidR="00057A12" w:rsidRPr="00DE27A5">
        <w:rPr>
          <w:b/>
        </w:rPr>
        <w:t>identifikátor</w:t>
      </w:r>
      <w:r w:rsidR="00057A12">
        <w:t xml:space="preserve"> pomocou atribútu </w:t>
      </w:r>
      <w:r w:rsidR="00057A12" w:rsidRPr="00DE27A5">
        <w:rPr>
          <w:rStyle w:val="Kd"/>
        </w:rPr>
        <w:t>id</w:t>
      </w:r>
      <w:r w:rsidR="00057A12">
        <w:t>. Tento slúži pre referencovanie sa</w:t>
      </w:r>
      <w:r w:rsidR="00580776">
        <w:t xml:space="preserve"> na konkrétny krok </w:t>
      </w:r>
      <w:r w:rsidR="00057A12">
        <w:t>pomocou elementu link.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9" w:name="_Toc409100015"/>
      <w:r w:rsidRPr="009F72FE">
        <w:t>Element</w:t>
      </w:r>
      <w:r w:rsidRPr="001F6815">
        <w:t xml:space="preserve"> </w:t>
      </w:r>
      <w:r w:rsidR="006051CC">
        <w:t>resource</w:t>
      </w:r>
      <w:bookmarkEnd w:id="219"/>
    </w:p>
    <w:p w:rsidR="006051CC" w:rsidRDefault="006051CC" w:rsidP="006051CC">
      <w:r>
        <w:t xml:space="preserve">Element </w:t>
      </w:r>
      <w:r w:rsidRPr="006051CC">
        <w:rPr>
          <w:b/>
        </w:rPr>
        <w:t>resource</w:t>
      </w:r>
      <w:r>
        <w:t xml:space="preserve"> slúži na opis zdroja, ktorý študenti používajú pri štúdiu modulu.</w:t>
      </w:r>
    </w:p>
    <w:p w:rsidR="009F72FE" w:rsidRDefault="006051CC" w:rsidP="006051CC">
      <w:r>
        <w:t>Zdrojom môže byť materiál na stiahnutie, kniha, internetový odkaz a podobne.</w:t>
      </w:r>
    </w:p>
    <w:p w:rsidR="000F42C1" w:rsidRPr="009F72FE" w:rsidRDefault="0012510A" w:rsidP="0012510A">
      <w:r>
        <w:t>Zdroj</w:t>
      </w:r>
      <w:r w:rsidR="000F42C1">
        <w:t xml:space="preserve"> môže mať uvedený </w:t>
      </w:r>
      <w:r w:rsidR="000F42C1" w:rsidRPr="00DE27A5">
        <w:rPr>
          <w:b/>
        </w:rPr>
        <w:t>identifikátor</w:t>
      </w:r>
      <w:r w:rsidR="000F42C1">
        <w:t xml:space="preserve"> pomocou atribútu </w:t>
      </w:r>
      <w:r w:rsidR="000F42C1" w:rsidRPr="00DE27A5">
        <w:rPr>
          <w:rStyle w:val="Kd"/>
        </w:rPr>
        <w:t>id</w:t>
      </w:r>
      <w:r w:rsidR="000F42C1">
        <w:t xml:space="preserve">. Tento slúži pre referencovanie sa na konkrétny </w:t>
      </w:r>
      <w:r w:rsidR="00580776">
        <w:t>zdroj</w:t>
      </w:r>
      <w:r w:rsidR="000F42C1">
        <w:t xml:space="preserve"> pomocou elementu link.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20" w:name="_Toc409100016"/>
      <w:r w:rsidRPr="009F72FE">
        <w:lastRenderedPageBreak/>
        <w:t>Element</w:t>
      </w:r>
      <w:r w:rsidRPr="001F6815">
        <w:t xml:space="preserve"> </w:t>
      </w:r>
      <w:r w:rsidR="00780963">
        <w:t>additional</w:t>
      </w:r>
      <w:bookmarkEnd w:id="220"/>
    </w:p>
    <w:p w:rsidR="00780963" w:rsidRDefault="009F72FE" w:rsidP="00780963">
      <w:r>
        <w:t>E</w:t>
      </w:r>
      <w:r w:rsidR="00780963">
        <w:t xml:space="preserve">lement </w:t>
      </w:r>
      <w:r w:rsidR="00780963" w:rsidRPr="00780963">
        <w:rPr>
          <w:b/>
        </w:rPr>
        <w:t>additional</w:t>
      </w:r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r w:rsidRPr="00A34D78">
        <w:rPr>
          <w:rStyle w:val="Kd"/>
        </w:rPr>
        <w:t>task</w:t>
      </w:r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r w:rsidRPr="00A34D78">
        <w:rPr>
          <w:rStyle w:val="Kd"/>
        </w:rPr>
        <w:t>resource</w:t>
      </w:r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21" w:name="_Toc409100017"/>
      <w:r w:rsidRPr="009F72FE">
        <w:t>Element</w:t>
      </w:r>
      <w:r w:rsidRPr="001F6815">
        <w:t xml:space="preserve"> </w:t>
      </w:r>
      <w:r w:rsidR="00160CDA">
        <w:t>task</w:t>
      </w:r>
      <w:bookmarkEnd w:id="221"/>
    </w:p>
    <w:p w:rsidR="00160CDA" w:rsidRDefault="009F72FE" w:rsidP="00160CDA">
      <w:r>
        <w:t>E</w:t>
      </w:r>
      <w:r w:rsidR="00160CDA">
        <w:t xml:space="preserve">lement </w:t>
      </w:r>
      <w:r w:rsidR="00160CDA" w:rsidRPr="00ED7243">
        <w:rPr>
          <w:b/>
        </w:rPr>
        <w:t>task</w:t>
      </w:r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vy</w:t>
      </w:r>
      <w:r>
        <w:t>riešiteľná samostatne bez širšieho kontextu.</w:t>
      </w:r>
    </w:p>
    <w:p w:rsid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2921D3" w:rsidRPr="009F72FE" w:rsidRDefault="002921D3" w:rsidP="002921D3">
      <w:r>
        <w:t xml:space="preserve">Úloha môže mať uvedený </w:t>
      </w:r>
      <w:r w:rsidRPr="00DE27A5">
        <w:rPr>
          <w:b/>
        </w:rPr>
        <w:t>identifikátor</w:t>
      </w:r>
      <w:r>
        <w:t xml:space="preserve"> pomocou atribútu </w:t>
      </w:r>
      <w:r w:rsidRPr="00DE27A5">
        <w:rPr>
          <w:rStyle w:val="Kd"/>
        </w:rPr>
        <w:t>id</w:t>
      </w:r>
      <w:r>
        <w:t>. Tento slúži pre referencovanie sa</w:t>
      </w:r>
      <w:r w:rsidR="00580776">
        <w:t xml:space="preserve"> na konkrétnu úlohu </w:t>
      </w:r>
      <w:r>
        <w:t>pomocou elementu link.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22" w:name="_Toc409100018"/>
      <w:r w:rsidRPr="009F72FE">
        <w:t>Element</w:t>
      </w:r>
      <w:r w:rsidRPr="001F6815">
        <w:t xml:space="preserve"> </w:t>
      </w:r>
      <w:r w:rsidR="00ED7243">
        <w:t>comment</w:t>
      </w:r>
      <w:bookmarkEnd w:id="222"/>
    </w:p>
    <w:p w:rsidR="00264AFC" w:rsidRDefault="00264AFC" w:rsidP="00264AFC">
      <w:r>
        <w:t xml:space="preserve">Element </w:t>
      </w:r>
      <w:r w:rsidRPr="00264AFC">
        <w:rPr>
          <w:b/>
        </w:rPr>
        <w:t>comment</w:t>
      </w:r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AF522E">
      <w:pPr>
        <w:pStyle w:val="Nadpis2"/>
        <w:numPr>
          <w:ilvl w:val="1"/>
          <w:numId w:val="7"/>
        </w:numPr>
        <w:jc w:val="left"/>
      </w:pPr>
      <w:bookmarkStart w:id="223" w:name="_Toc409100019"/>
      <w:r w:rsidRPr="009F72FE">
        <w:t>Element</w:t>
      </w:r>
      <w:r w:rsidR="009C24BE">
        <w:t>y</w:t>
      </w:r>
      <w:r w:rsidRPr="001F6815">
        <w:t xml:space="preserve"> </w:t>
      </w:r>
      <w:r>
        <w:t>solution</w:t>
      </w:r>
      <w:r w:rsidR="009C24BE">
        <w:t xml:space="preserve"> a result</w:t>
      </w:r>
      <w:bookmarkEnd w:id="223"/>
    </w:p>
    <w:p w:rsidR="00ED0792" w:rsidRDefault="00CC63C0" w:rsidP="00ED0792">
      <w:pPr>
        <w:rPr>
          <w:lang w:val="en-US"/>
        </w:rPr>
      </w:pPr>
      <w:r>
        <w:t xml:space="preserve">Element </w:t>
      </w:r>
      <w:r w:rsidRPr="00CC63C0">
        <w:rPr>
          <w:b/>
        </w:rPr>
        <w:t>solution</w:t>
      </w:r>
      <w:r>
        <w:t xml:space="preserve"> opisuje správne riešenie úlohy.</w:t>
      </w:r>
      <w:r w:rsidR="003C7964">
        <w:t xml:space="preserve"> </w:t>
      </w:r>
      <w:r w:rsidR="009C24BE">
        <w:t>Riešenie by malo byť vnorené v úlohe. Nemusí byť poskytnuté ku každej úlohe.</w:t>
      </w:r>
    </w:p>
    <w:p w:rsidR="009C24BE" w:rsidRPr="009C24BE" w:rsidRDefault="009C24BE" w:rsidP="00ED0792">
      <w:pPr>
        <w:rPr>
          <w:b/>
        </w:rPr>
      </w:pPr>
      <w:r>
        <w:rPr>
          <w:lang w:val="en-US"/>
        </w:rPr>
        <w:t xml:space="preserve">Pre </w:t>
      </w:r>
      <w:r w:rsidRPr="009C24BE">
        <w:t xml:space="preserve">element </w:t>
      </w:r>
      <w:r w:rsidRPr="009C24BE">
        <w:rPr>
          <w:b/>
        </w:rPr>
        <w:t>result</w:t>
      </w:r>
      <w:r w:rsidRPr="009C24BE">
        <w:t xml:space="preserve"> platí to isté, čo pre element </w:t>
      </w:r>
      <w:r w:rsidRPr="009C24BE">
        <w:rPr>
          <w:b/>
        </w:rPr>
        <w:t>solution</w:t>
      </w:r>
      <w:r w:rsidRPr="009C24BE">
        <w:t xml:space="preserve">, jediný rozdiel je v sémantike. </w:t>
      </w:r>
      <w:r>
        <w:t xml:space="preserve">Sémantický rozdiel medzi </w:t>
      </w:r>
      <w:r w:rsidRPr="009C24BE">
        <w:rPr>
          <w:b/>
        </w:rPr>
        <w:t>solution</w:t>
      </w:r>
      <w:r>
        <w:t xml:space="preserve"> a </w:t>
      </w:r>
      <w:r w:rsidRPr="009C24BE">
        <w:rPr>
          <w:b/>
        </w:rPr>
        <w:t>result</w:t>
      </w:r>
      <w:r>
        <w:t xml:space="preserve"> je nasledovný:</w:t>
      </w:r>
    </w:p>
    <w:p w:rsidR="009C24BE" w:rsidRDefault="009C24BE" w:rsidP="00AF522E">
      <w:pPr>
        <w:pStyle w:val="Odsekzoznamu"/>
        <w:numPr>
          <w:ilvl w:val="0"/>
          <w:numId w:val="12"/>
        </w:numPr>
      </w:pPr>
      <w:r w:rsidRPr="009C24BE">
        <w:rPr>
          <w:b/>
        </w:rPr>
        <w:t>solution</w:t>
      </w:r>
      <w:r>
        <w:t xml:space="preserve"> – riešenie je procedurálne, vyžaduje opis postupu riešenia problému. Opis bude „Riešenie:“.</w:t>
      </w:r>
    </w:p>
    <w:p w:rsidR="009C24BE" w:rsidRPr="009C24BE" w:rsidRDefault="009C24BE" w:rsidP="00AF522E">
      <w:pPr>
        <w:pStyle w:val="Odsekzoznamu"/>
        <w:numPr>
          <w:ilvl w:val="0"/>
          <w:numId w:val="12"/>
        </w:numPr>
      </w:pPr>
      <w:r w:rsidRPr="009C24BE">
        <w:rPr>
          <w:b/>
        </w:rPr>
        <w:t>result</w:t>
      </w:r>
      <w:r>
        <w:t xml:space="preserve"> – riešenie bude typu „výsledok“, používa sa pre matematické úlohy alebo úlohy, ktoré neobsahujú opis postupu riešenia problému. Opis bude „Výsledok:“</w:t>
      </w:r>
    </w:p>
    <w:p w:rsidR="001C3FBF" w:rsidRDefault="001C3FBF" w:rsidP="00CB307A">
      <w:pPr>
        <w:rPr>
          <w:lang w:eastAsia="ja-JP"/>
        </w:rPr>
      </w:pPr>
      <w:r>
        <w:rPr>
          <w:b/>
        </w:rPr>
        <w:t xml:space="preserve">Poznámka: </w:t>
      </w:r>
      <w:r>
        <w:t>Úloha môže mať aj postup riešenia aj výsledok.</w:t>
      </w:r>
    </w:p>
    <w:p w:rsidR="002B4F99" w:rsidRPr="002B4F99" w:rsidRDefault="002B4F99" w:rsidP="00CB307A">
      <w:pPr>
        <w:rPr>
          <w:lang w:eastAsia="ja-JP"/>
        </w:rPr>
      </w:pPr>
      <w:r>
        <w:rPr>
          <w:lang w:eastAsia="ja-JP"/>
        </w:rPr>
        <w:t>Názov úlohy sa mení podľa toho, či obsahuje alebo neobsahuje riešenie. Akýkoľvek element &lt;</w:t>
      </w:r>
      <w:r w:rsidRPr="002B4F99">
        <w:rPr>
          <w:lang w:eastAsia="ja-JP"/>
        </w:rPr>
        <w:t>task</w:t>
      </w:r>
      <w:r>
        <w:rPr>
          <w:lang w:eastAsia="ja-JP"/>
        </w:rPr>
        <w:t xml:space="preserve">&gt; s vnoreným elementom </w:t>
      </w:r>
      <w:r w:rsidRPr="002B4F99">
        <w:rPr>
          <w:lang w:eastAsia="ja-JP"/>
        </w:rPr>
        <w:t>&lt;solution</w:t>
      </w:r>
      <w:r>
        <w:rPr>
          <w:lang w:eastAsia="ja-JP"/>
        </w:rPr>
        <w:t>&gt; má názov „</w:t>
      </w:r>
      <w:r w:rsidRPr="002B4F99">
        <w:rPr>
          <w:b/>
          <w:i/>
          <w:lang w:eastAsia="ja-JP"/>
        </w:rPr>
        <w:t>Príklad</w:t>
      </w:r>
      <w:r>
        <w:rPr>
          <w:b/>
          <w:i/>
          <w:lang w:eastAsia="ja-JP"/>
        </w:rPr>
        <w:t>“</w:t>
      </w:r>
      <w:r>
        <w:rPr>
          <w:lang w:eastAsia="ja-JP"/>
        </w:rPr>
        <w:t>, riešená úloha. Všetky ostatné prípady majú názov „</w:t>
      </w:r>
      <w:r w:rsidRPr="002B4F99">
        <w:rPr>
          <w:b/>
          <w:i/>
          <w:lang w:eastAsia="ja-JP"/>
        </w:rPr>
        <w:t>Úloha</w:t>
      </w:r>
      <w:r>
        <w:rPr>
          <w:b/>
          <w:i/>
          <w:lang w:eastAsia="ja-JP"/>
        </w:rPr>
        <w:t>“</w:t>
      </w:r>
      <w:r>
        <w:rPr>
          <w:lang w:eastAsia="ja-JP"/>
        </w:rPr>
        <w:t>.</w:t>
      </w:r>
    </w:p>
    <w:p w:rsidR="00CB307A" w:rsidRPr="009C24BE" w:rsidRDefault="00CB307A" w:rsidP="00CB307A">
      <w:r w:rsidRPr="009C24BE">
        <w:rPr>
          <w:b/>
        </w:rPr>
        <w:t>Tip</w:t>
      </w:r>
      <w:r w:rsidRPr="009C24BE">
        <w:t>: ak sa element &lt;solution&gt;</w:t>
      </w:r>
      <w:r w:rsidR="009C24BE" w:rsidRPr="009C24BE">
        <w:t xml:space="preserve"> alebo &lt;result&gt;</w:t>
      </w:r>
      <w:r w:rsidRPr="009C24BE">
        <w:t xml:space="preserve"> vnorí do bloku &lt;lecturer&gt;, bude riešenie viditeľné len pre učiteľa.</w:t>
      </w:r>
    </w:p>
    <w:p w:rsidR="0077753D" w:rsidRDefault="009C24BE" w:rsidP="0077753D">
      <w:r>
        <w:t>Dobrovoľné atribúty elementov</w:t>
      </w:r>
      <w:r w:rsidR="0077753D">
        <w:t xml:space="preserve"> solution</w:t>
      </w:r>
      <w:r>
        <w:t xml:space="preserve"> a result</w:t>
      </w:r>
      <w:r w:rsidR="0077753D">
        <w:t xml:space="preserve"> sú:</w:t>
      </w:r>
    </w:p>
    <w:p w:rsidR="0077753D" w:rsidRDefault="0077753D" w:rsidP="00AF522E">
      <w:pPr>
        <w:pStyle w:val="Odsekzoznamu"/>
        <w:numPr>
          <w:ilvl w:val="0"/>
          <w:numId w:val="11"/>
        </w:numPr>
      </w:pPr>
      <w:r>
        <w:rPr>
          <w:b/>
        </w:rPr>
        <w:lastRenderedPageBreak/>
        <w:t>hidden</w:t>
      </w:r>
      <w:r>
        <w:t xml:space="preserve"> – prepínač pre skryté riešenie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r>
        <w:rPr>
          <w:b/>
        </w:rPr>
        <w:t>hidden</w:t>
      </w:r>
    </w:p>
    <w:p w:rsidR="0077753D" w:rsidRDefault="0077753D" w:rsidP="0077753D">
      <w:r>
        <w:t xml:space="preserve">Atribút </w:t>
      </w:r>
      <w:r>
        <w:rPr>
          <w:b/>
        </w:rPr>
        <w:t>hidden</w:t>
      </w:r>
      <w:r>
        <w:t xml:space="preserve"> slúži ako prepínač grafického zobrazenia riešenia, kedy je možné nastaviť riešenie alebo výsledok ako </w:t>
      </w:r>
      <w:r w:rsidRPr="0077753D">
        <w:rPr>
          <w:b/>
        </w:rPr>
        <w:t>skrytý</w:t>
      </w:r>
      <w:r>
        <w:t xml:space="preserve">. Je možné zadať jednu z nasledovných hodnôt (pričom predvolená hodnota je </w:t>
      </w:r>
      <w:r>
        <w:rPr>
          <w:i/>
        </w:rPr>
        <w:t>false</w:t>
      </w:r>
      <w:r>
        <w:t>):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r>
        <w:rPr>
          <w:i/>
        </w:rPr>
        <w:t>false</w:t>
      </w:r>
      <w:r>
        <w:t xml:space="preserve"> – riešenie bude zobrazené vždy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r>
        <w:rPr>
          <w:i/>
        </w:rPr>
        <w:t>true</w:t>
      </w:r>
      <w:r>
        <w:t xml:space="preserve"> – riešenie bude skryté v prípade prvého zobrazenia stránky a zobrazí sa po slačení tlačidla „Zobraziť riešenie“ (resp. „Zobraziť výsledok“ pri type výsledok).</w:t>
      </w:r>
    </w:p>
    <w:p w:rsidR="00734C86" w:rsidRDefault="00734C86" w:rsidP="00734C86">
      <w:r>
        <w:t>Príklad pridania riešenia alebo výsledku úlohy:</w:t>
      </w:r>
    </w:p>
    <w:p w:rsidR="00734C86" w:rsidRDefault="00734C86" w:rsidP="00734C86">
      <w:pPr>
        <w:rPr>
          <w:rStyle w:val="Kd"/>
          <w:lang w:val="en-US"/>
        </w:rPr>
      </w:pPr>
      <w:r>
        <w:rPr>
          <w:rStyle w:val="Kd"/>
        </w:rPr>
        <w:tab/>
      </w:r>
      <w:r>
        <w:rPr>
          <w:rStyle w:val="Kd"/>
          <w:lang w:val="en-US"/>
        </w:rPr>
        <w:t>&lt;task&gt;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Zmeňte farbu písma tohto riadka.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r w:rsidR="00834DFD">
        <w:rPr>
          <w:rStyle w:val="Kd"/>
        </w:rPr>
        <w:t>solution&gt;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EE49A6">
        <w:rPr>
          <w:rStyle w:val="Kd"/>
        </w:rPr>
        <w:t xml:space="preserve">Kliknite </w:t>
      </w:r>
      <w:r>
        <w:rPr>
          <w:rStyle w:val="Kd"/>
        </w:rPr>
        <w:t>na tlačidlo „Farba písma“.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r>
        <w:rPr>
          <w:rStyle w:val="Kd"/>
        </w:rPr>
        <w:t>solution</w:t>
      </w:r>
      <w:r w:rsidRPr="001B4903"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  <w:r>
        <w:rPr>
          <w:rStyle w:val="Kd"/>
        </w:rPr>
        <w:tab/>
        <w:t>&lt;/task&gt;</w:t>
      </w:r>
    </w:p>
    <w:p w:rsidR="00734C86" w:rsidRDefault="00734C86" w:rsidP="00734C86">
      <w:pPr>
        <w:rPr>
          <w:rStyle w:val="Kd"/>
        </w:rPr>
      </w:pPr>
    </w:p>
    <w:p w:rsidR="00734C86" w:rsidRDefault="00734C86" w:rsidP="00734C86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&lt;task&gt;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3+4=?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r w:rsidR="00A01547">
        <w:rPr>
          <w:rStyle w:val="Kd"/>
        </w:rPr>
        <w:t>result</w:t>
      </w:r>
      <w:r>
        <w:rPr>
          <w:rStyle w:val="Kd"/>
        </w:rPr>
        <w:t xml:space="preserve"> </w:t>
      </w:r>
      <w:r w:rsidR="00E07297"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C93F86">
        <w:rPr>
          <w:rStyle w:val="Kd"/>
        </w:rPr>
        <w:t>7</w:t>
      </w:r>
    </w:p>
    <w:p w:rsidR="00ED0792" w:rsidRDefault="00734C86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r w:rsidR="00A01547">
        <w:rPr>
          <w:rStyle w:val="Kd"/>
        </w:rPr>
        <w:t>result</w:t>
      </w:r>
      <w:r w:rsidRPr="001B4903">
        <w:rPr>
          <w:rStyle w:val="Kd"/>
        </w:rPr>
        <w:t>&gt;</w:t>
      </w:r>
    </w:p>
    <w:p w:rsidR="00A01547" w:rsidRDefault="00A01547" w:rsidP="00A01547">
      <w:pPr>
        <w:ind w:firstLine="0"/>
        <w:rPr>
          <w:rStyle w:val="Kd"/>
        </w:rPr>
      </w:pPr>
      <w:r>
        <w:rPr>
          <w:rStyle w:val="Kd"/>
        </w:rPr>
        <w:tab/>
        <w:t>&lt;/task&gt;</w:t>
      </w:r>
    </w:p>
    <w:p w:rsidR="00734C86" w:rsidRDefault="00734C86" w:rsidP="00734C86">
      <w:r>
        <w:t>Výsledok:</w:t>
      </w:r>
    </w:p>
    <w:p w:rsidR="00ED0792" w:rsidRDefault="00DF46F2" w:rsidP="00ED0792">
      <w:pPr>
        <w:jc w:val="left"/>
      </w:pPr>
      <w:r>
        <w:rPr>
          <w:noProof/>
          <w:lang w:val="en-US"/>
        </w:rPr>
        <w:drawing>
          <wp:inline distT="0" distB="0" distL="0" distR="0">
            <wp:extent cx="5753735" cy="1069975"/>
            <wp:effectExtent l="19050" t="0" r="0" b="0"/>
            <wp:docPr id="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92" w:rsidRPr="00ED0792" w:rsidRDefault="00ED0792" w:rsidP="00ED0792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klasickej úlohy a úlohy typu výsledok s možnosťou zobrazenia</w:t>
      </w:r>
      <w:r w:rsidRPr="003D23D9">
        <w:rPr>
          <w:rStyle w:val="Kd"/>
          <w:rFonts w:asciiTheme="minorHAnsi" w:hAnsiTheme="minorHAnsi" w:cstheme="minorBidi"/>
          <w:sz w:val="22"/>
          <w:szCs w:val="22"/>
        </w:rPr>
        <w:t>/</w:t>
      </w:r>
      <w:r>
        <w:rPr>
          <w:rStyle w:val="Kd"/>
          <w:rFonts w:asciiTheme="minorHAnsi" w:hAnsiTheme="minorHAnsi" w:cstheme="minorBidi"/>
          <w:sz w:val="22"/>
          <w:szCs w:val="22"/>
        </w:rPr>
        <w:t>skrytia, napravo úloha po kliknutí na tlačidlo „Zobraziť výsledok“.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Po kliknutí na tlačidlo „</w:t>
      </w:r>
      <w:r w:rsidR="00DF46F2">
        <w:rPr>
          <w:rStyle w:val="Kd"/>
          <w:rFonts w:asciiTheme="minorHAnsi" w:hAnsiTheme="minorHAnsi" w:cstheme="minorBidi" w:hint="eastAsia"/>
          <w:sz w:val="22"/>
          <w:szCs w:val="22"/>
          <w:lang w:eastAsia="ja-JP"/>
        </w:rPr>
        <w:t>Skry</w:t>
      </w:r>
      <w:r w:rsidR="00DF46F2">
        <w:rPr>
          <w:rStyle w:val="Kd"/>
          <w:rFonts w:asciiTheme="minorHAnsi" w:hAnsiTheme="minorHAnsi" w:cstheme="minorBidi"/>
          <w:sz w:val="22"/>
          <w:szCs w:val="22"/>
          <w:lang w:eastAsia="ja-JP"/>
        </w:rPr>
        <w:t>ť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výsledok“ bude výsledok </w:t>
      </w:r>
      <w:r w:rsidR="005F6AEF">
        <w:rPr>
          <w:rStyle w:val="Kd"/>
          <w:rFonts w:asciiTheme="minorHAnsi" w:hAnsiTheme="minorHAnsi" w:cstheme="minorBidi"/>
          <w:sz w:val="22"/>
          <w:szCs w:val="22"/>
        </w:rPr>
        <w:t>skrytý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>.</w:t>
      </w:r>
    </w:p>
    <w:p w:rsidR="00ED0792" w:rsidRDefault="00ED0792" w:rsidP="00734C86"/>
    <w:p w:rsidR="00A01547" w:rsidRDefault="00A01547" w:rsidP="00734C86">
      <w:r>
        <w:t>Použitie postupu riešenia aj výsledku v jednej úlohe:</w:t>
      </w:r>
    </w:p>
    <w:p w:rsidR="00A01547" w:rsidRDefault="00A01547" w:rsidP="00A01547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&lt;task&gt;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 xml:space="preserve">Vyrátajte sústavu rovníc: 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FC440D">
        <w:rPr>
          <w:rStyle w:val="Kd"/>
          <w:lang w:val="en-US"/>
        </w:rPr>
        <w:t>3x + 2y = 15</w:t>
      </w:r>
    </w:p>
    <w:p w:rsidR="00FC440D" w:rsidRPr="00A01547" w:rsidRDefault="00FC440D" w:rsidP="00A01547">
      <w:pPr>
        <w:rPr>
          <w:rStyle w:val="Kd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10x – 15y = -5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&lt;solution&gt;</w:t>
      </w:r>
    </w:p>
    <w:p w:rsidR="00A01547" w:rsidRDefault="00633D3A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A01547">
        <w:rPr>
          <w:rStyle w:val="Kd"/>
          <w:lang w:val="en-US"/>
        </w:rPr>
        <w:t>... postup riešenia ..</w:t>
      </w:r>
    </w:p>
    <w:p w:rsidR="00A01547" w:rsidRPr="00734C86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&lt;/solution&gt;</w:t>
      </w:r>
    </w:p>
    <w:p w:rsidR="00A01547" w:rsidRPr="001B4903" w:rsidRDefault="00A01547" w:rsidP="00A01547">
      <w:pPr>
        <w:ind w:left="680" w:firstLine="708"/>
        <w:rPr>
          <w:rStyle w:val="Kd"/>
        </w:rPr>
      </w:pPr>
      <w:r w:rsidRPr="001B4903">
        <w:rPr>
          <w:rStyle w:val="Kd"/>
        </w:rPr>
        <w:lastRenderedPageBreak/>
        <w:t>&lt;</w:t>
      </w:r>
      <w:r>
        <w:rPr>
          <w:rStyle w:val="Kd"/>
        </w:rPr>
        <w:t xml:space="preserve">result </w:t>
      </w:r>
      <w:r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A01547" w:rsidRPr="001B4903" w:rsidRDefault="00633D3A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>
        <w:rPr>
          <w:rStyle w:val="Kd"/>
        </w:rPr>
        <w:tab/>
      </w:r>
      <w:r>
        <w:rPr>
          <w:rStyle w:val="Kd"/>
        </w:rPr>
        <w:tab/>
      </w:r>
      <w:r w:rsidR="00A01547">
        <w:rPr>
          <w:rStyle w:val="Kd"/>
        </w:rPr>
        <w:t>... výsledok ...</w:t>
      </w:r>
    </w:p>
    <w:p w:rsidR="00A01547" w:rsidRDefault="00A01547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r>
        <w:rPr>
          <w:rStyle w:val="Kd"/>
        </w:rPr>
        <w:t>result</w:t>
      </w:r>
      <w:r w:rsidRPr="001B4903">
        <w:rPr>
          <w:rStyle w:val="Kd"/>
        </w:rPr>
        <w:t>&gt;</w:t>
      </w:r>
    </w:p>
    <w:p w:rsidR="00A01547" w:rsidRDefault="00A01547" w:rsidP="00A01547">
      <w:pPr>
        <w:rPr>
          <w:rStyle w:val="Kd"/>
        </w:rPr>
      </w:pPr>
      <w:r>
        <w:rPr>
          <w:rStyle w:val="Kd"/>
        </w:rPr>
        <w:tab/>
        <w:t>&lt;/task&gt;</w:t>
      </w:r>
    </w:p>
    <w:p w:rsidR="005F6AEF" w:rsidRDefault="005F6AEF" w:rsidP="00A01547">
      <w:pPr>
        <w:rPr>
          <w:rStyle w:val="Kd"/>
        </w:rPr>
      </w:pPr>
    </w:p>
    <w:p w:rsidR="005F6AEF" w:rsidRDefault="005F6AEF" w:rsidP="007570FD">
      <w:pPr>
        <w:jc w:val="center"/>
        <w:rPr>
          <w:rStyle w:val="Kd"/>
          <w:lang w:eastAsia="ja-JP"/>
        </w:rPr>
      </w:pPr>
      <w:r>
        <w:rPr>
          <w:rFonts w:ascii="Courier New" w:hAnsi="Courier New" w:cs="Courier New" w:hint="eastAsia"/>
          <w:noProof/>
          <w:sz w:val="20"/>
          <w:szCs w:val="16"/>
          <w:lang w:val="en-US"/>
        </w:rPr>
        <w:drawing>
          <wp:inline distT="0" distB="0" distL="0" distR="0">
            <wp:extent cx="5753735" cy="802005"/>
            <wp:effectExtent l="19050" t="0" r="0" b="0"/>
            <wp:docPr id="2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EF" w:rsidRPr="00ED0792" w:rsidRDefault="005F6AEF" w:rsidP="005F6AEF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úlohy s riešením aj výsledkom, napravo tá istá úloha po kliknutí na tlačidlo „Zobraziť výsledok“.</w:t>
      </w:r>
    </w:p>
    <w:p w:rsidR="001C217B" w:rsidRDefault="001C217B" w:rsidP="00A01547">
      <w:pPr>
        <w:rPr>
          <w:rStyle w:val="Kd"/>
          <w:lang w:eastAsia="ja-JP"/>
        </w:rPr>
      </w:pPr>
    </w:p>
    <w:p w:rsidR="001C217B" w:rsidRDefault="001C217B" w:rsidP="001C217B">
      <w:pPr>
        <w:rPr>
          <w:lang w:eastAsia="ja-JP"/>
        </w:rPr>
      </w:pPr>
      <w:r w:rsidRPr="001C217B">
        <w:rPr>
          <w:rFonts w:hint="eastAsia"/>
          <w:b/>
          <w:lang w:eastAsia="ja-JP"/>
        </w:rPr>
        <w:t>Tip:</w:t>
      </w:r>
      <w:r w:rsidRPr="001C217B">
        <w:rPr>
          <w:rFonts w:hint="eastAsia"/>
          <w:lang w:eastAsia="ja-JP"/>
        </w:rPr>
        <w:t xml:space="preserve"> </w:t>
      </w:r>
      <w:r w:rsidR="00184211">
        <w:rPr>
          <w:lang w:eastAsia="ja-JP"/>
        </w:rPr>
        <w:t>Pod-úlohy je možné vytvárať nasledovne:</w:t>
      </w:r>
    </w:p>
    <w:p w:rsidR="00184211" w:rsidRPr="007570FD" w:rsidRDefault="00184211" w:rsidP="007570FD">
      <w:pPr>
        <w:rPr>
          <w:rStyle w:val="Kd"/>
          <w:lang w:val="en-US"/>
        </w:rPr>
      </w:pPr>
      <w:r w:rsidRPr="007570FD">
        <w:rPr>
          <w:rStyle w:val="Kd"/>
          <w:lang w:val="en-US"/>
        </w:rPr>
        <w:t>&lt;task&gt;</w:t>
      </w:r>
    </w:p>
    <w:p w:rsidR="00E219B5" w:rsidRPr="007570FD" w:rsidRDefault="00184211" w:rsidP="00E219B5">
      <w:pPr>
        <w:rPr>
          <w:rStyle w:val="Kd"/>
          <w:lang w:val="en-US"/>
        </w:rPr>
      </w:pPr>
      <w:r w:rsidRPr="007570FD">
        <w:rPr>
          <w:rStyle w:val="Kd"/>
          <w:lang w:val="en-US"/>
        </w:rPr>
        <w:t>Vypočítajte neurčité integrály:</w:t>
      </w:r>
    </w:p>
    <w:p w:rsidR="00184211" w:rsidRPr="007570FD" w:rsidRDefault="00184211" w:rsidP="007570FD">
      <w:pPr>
        <w:ind w:left="708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&lt;h:ol&gt;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&lt;h:li&gt;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 xml:space="preserve">\(\myint{ (5x^5+6x^2-7x+12)}\). 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&lt;result hidden="true"&gt;</w:t>
      </w:r>
    </w:p>
    <w:p w:rsidR="00184211" w:rsidRPr="007570FD" w:rsidRDefault="00184211" w:rsidP="007570FD">
      <w:pPr>
        <w:ind w:left="1710" w:firstLine="414"/>
        <w:rPr>
          <w:rStyle w:val="Kd"/>
          <w:lang w:val="en-US"/>
        </w:rPr>
      </w:pPr>
      <w:r w:rsidRPr="007570FD">
        <w:rPr>
          <w:rStyle w:val="Kd"/>
          <w:lang w:val="en-US"/>
        </w:rPr>
        <w:t>\(\frac{5}{6}x^6+2x^3-\frac{7}{2}x^2+12x+C\)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&lt;/result&gt;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&lt;/h:li&gt;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&lt;h:li&gt;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 xml:space="preserve">\(\myint{\left({\frac{1}{3}\cdot x^4+\frac{x^2}{2}+\frac{3}{5}} \right)}\). 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&lt;result hidden="true"&gt;</w:t>
      </w:r>
    </w:p>
    <w:p w:rsidR="00184211" w:rsidRPr="007570FD" w:rsidRDefault="00184211" w:rsidP="007570FD">
      <w:pPr>
        <w:ind w:left="1710" w:firstLine="414"/>
        <w:rPr>
          <w:rStyle w:val="Kd"/>
          <w:lang w:val="en-US"/>
        </w:rPr>
      </w:pPr>
      <w:r w:rsidRPr="007570FD">
        <w:rPr>
          <w:rStyle w:val="Kd"/>
          <w:lang w:val="en-US"/>
        </w:rPr>
        <w:t>\(\frac{1}{15}x^5+\frac{1}{6}x^3+\frac{3}{5}x+C\)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&lt;/result&gt;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&lt;/h:li&gt;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</w:p>
    <w:p w:rsidR="00184211" w:rsidRPr="007570FD" w:rsidRDefault="00184211" w:rsidP="007570FD">
      <w:pPr>
        <w:ind w:left="1260" w:firstLine="0"/>
        <w:rPr>
          <w:rStyle w:val="Kd"/>
        </w:rPr>
      </w:pPr>
      <w:r w:rsidRPr="007570FD">
        <w:rPr>
          <w:rStyle w:val="Kd"/>
        </w:rPr>
        <w:t>&lt;h:li&gt;</w:t>
      </w:r>
    </w:p>
    <w:p w:rsidR="00184211" w:rsidRPr="007570FD" w:rsidRDefault="00184211" w:rsidP="007570FD">
      <w:pPr>
        <w:ind w:left="1710" w:firstLine="0"/>
        <w:rPr>
          <w:rStyle w:val="Kd"/>
        </w:rPr>
      </w:pPr>
      <w:r w:rsidRPr="007570FD">
        <w:rPr>
          <w:rStyle w:val="Kd"/>
        </w:rPr>
        <w:t>…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</w:rPr>
        <w:t>&lt;/h:li&gt;</w:t>
      </w:r>
    </w:p>
    <w:p w:rsidR="00184211" w:rsidRPr="007570FD" w:rsidRDefault="00184211" w:rsidP="007570FD">
      <w:pPr>
        <w:ind w:left="708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&lt;/h:ol&gt;</w:t>
      </w:r>
    </w:p>
    <w:p w:rsidR="00184211" w:rsidRPr="007570FD" w:rsidRDefault="00184211" w:rsidP="007570FD">
      <w:pPr>
        <w:ind w:left="3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&lt;/task&gt;</w:t>
      </w:r>
    </w:p>
    <w:p w:rsidR="001C217B" w:rsidRDefault="00184211" w:rsidP="00184211">
      <w:pPr>
        <w:jc w:val="center"/>
        <w:rPr>
          <w:lang w:eastAsia="ja-JP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969563" cy="1621766"/>
            <wp:effectExtent l="19050" t="0" r="0" b="0"/>
            <wp:docPr id="2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59" cy="162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11" w:rsidRPr="001C217B" w:rsidRDefault="00184211" w:rsidP="00184211">
      <w:pPr>
        <w:jc w:val="center"/>
        <w:rPr>
          <w:lang w:eastAsia="ja-JP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Pr</w:t>
      </w:r>
      <w:r>
        <w:rPr>
          <w:rStyle w:val="Kd"/>
          <w:rFonts w:asciiTheme="minorHAnsi" w:hAnsiTheme="minorHAnsi" w:cstheme="minorBidi"/>
          <w:sz w:val="22"/>
          <w:szCs w:val="22"/>
          <w:lang w:eastAsia="ja-JP"/>
        </w:rPr>
        <w:t>íklad vytvorenia pod-úloh v predmete Mat.</w:t>
      </w:r>
    </w:p>
    <w:p w:rsidR="00A01547" w:rsidRDefault="00A01547" w:rsidP="00EA2C87">
      <w:pPr>
        <w:ind w:firstLine="0"/>
      </w:pPr>
    </w:p>
    <w:p w:rsidR="00CC1DF8" w:rsidRPr="008D3268" w:rsidRDefault="00CC1DF8" w:rsidP="00AF522E">
      <w:pPr>
        <w:pStyle w:val="Nadpis2"/>
        <w:numPr>
          <w:ilvl w:val="1"/>
          <w:numId w:val="7"/>
        </w:numPr>
        <w:jc w:val="left"/>
      </w:pPr>
      <w:bookmarkStart w:id="224" w:name="_Toc343536416"/>
      <w:bookmarkStart w:id="225" w:name="_Toc409100020"/>
      <w:r>
        <w:t>Ďalšie elementy</w:t>
      </w:r>
      <w:bookmarkStart w:id="226" w:name="_Toc343518060"/>
      <w:bookmarkStart w:id="227" w:name="_Toc343536349"/>
      <w:bookmarkStart w:id="228" w:name="_Toc343536417"/>
      <w:bookmarkStart w:id="229" w:name="_Toc343538384"/>
      <w:bookmarkStart w:id="230" w:name="_Toc343538439"/>
      <w:bookmarkStart w:id="231" w:name="_Toc343538567"/>
      <w:bookmarkStart w:id="232" w:name="_Toc367199658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CC1DF8" w:rsidRDefault="00CC1DF8" w:rsidP="008D3268">
      <w:pPr>
        <w:pStyle w:val="Nadpis3"/>
      </w:pPr>
      <w:bookmarkStart w:id="233" w:name="_Toc343536418"/>
      <w:bookmarkStart w:id="234" w:name="_Toc409100021"/>
      <w:r w:rsidRPr="008D3268">
        <w:t>Element</w:t>
      </w:r>
      <w:r>
        <w:t xml:space="preserve"> figure</w:t>
      </w:r>
      <w:bookmarkEnd w:id="233"/>
      <w:bookmarkEnd w:id="234"/>
    </w:p>
    <w:p w:rsidR="00CC1DF8" w:rsidRDefault="00CC1DF8" w:rsidP="00CC1DF8">
      <w:r>
        <w:t xml:space="preserve">Element </w:t>
      </w:r>
      <w:r w:rsidRPr="00FB6177">
        <w:rPr>
          <w:b/>
        </w:rPr>
        <w:t>figure</w:t>
      </w:r>
      <w:r>
        <w:t xml:space="preserve"> zaobaľuje centrovaný obrázok s názvom.</w:t>
      </w:r>
    </w:p>
    <w:p w:rsidR="00CC1DF8" w:rsidRDefault="00CC1DF8" w:rsidP="00CC1DF8">
      <w:r>
        <w:t xml:space="preserve">Element môže obsahovať buď preformátovaný text (html pre), respektíve element </w:t>
      </w:r>
      <w:r w:rsidRPr="00FB6177">
        <w:rPr>
          <w:b/>
        </w:rPr>
        <w:t>image</w:t>
      </w:r>
      <w:r>
        <w:t xml:space="preserve">. Môže obsahovať textový opis obrázku, ktorý sa vkladá pomocou značky </w:t>
      </w:r>
      <w:r>
        <w:rPr>
          <w:b/>
        </w:rPr>
        <w:t>caption</w:t>
      </w:r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&lt;figure&gt;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&lt;image&gt;ast_uzly.png&lt;/image&gt;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&lt;caption&gt;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&lt;/caption&gt;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&lt;/figure&gt;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val="en-US"/>
        </w:rPr>
        <w:drawing>
          <wp:inline distT="0" distB="0" distL="0" distR="0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lastRenderedPageBreak/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F12C65" w:rsidRDefault="00F12C65" w:rsidP="00F12C65"/>
    <w:p w:rsidR="00F12C65" w:rsidRDefault="00F12C65" w:rsidP="00F12C65">
      <w:r>
        <w:t xml:space="preserve">Na obrázok je možné nastaviť veľkosť obrázka pomocou atribútu </w:t>
      </w:r>
      <w:r>
        <w:rPr>
          <w:b/>
        </w:rPr>
        <w:t>scale</w:t>
      </w:r>
      <w:r>
        <w:t>. Príklad:</w:t>
      </w:r>
    </w:p>
    <w:p w:rsidR="00F12C65" w:rsidRPr="00F12C65" w:rsidRDefault="00F12C65" w:rsidP="00F12C65">
      <w:pPr>
        <w:ind w:left="680"/>
        <w:rPr>
          <w:rStyle w:val="Kd"/>
        </w:rPr>
      </w:pPr>
      <w:r w:rsidRPr="00F12C65">
        <w:rPr>
          <w:rStyle w:val="Kd"/>
        </w:rPr>
        <w:t xml:space="preserve">&lt;image </w:t>
      </w:r>
      <w:r w:rsidRPr="00F12C65">
        <w:rPr>
          <w:rStyle w:val="Kd"/>
          <w:b/>
        </w:rPr>
        <w:t>scale="</w:t>
      </w:r>
      <w:r>
        <w:rPr>
          <w:rStyle w:val="Kd"/>
          <w:b/>
        </w:rPr>
        <w:t>50</w:t>
      </w:r>
      <w:r w:rsidRPr="00F12C65">
        <w:rPr>
          <w:rStyle w:val="Kd"/>
          <w:b/>
        </w:rPr>
        <w:t>%"</w:t>
      </w:r>
      <w:r w:rsidRPr="00F12C65">
        <w:rPr>
          <w:rStyle w:val="Kd"/>
        </w:rPr>
        <w:t>&gt;prechodovy-diagram.png&lt;/image&gt;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235" w:name="_Toc343536419"/>
      <w:bookmarkStart w:id="236" w:name="_Toc409100022"/>
      <w:r>
        <w:t>Element image</w:t>
      </w:r>
      <w:bookmarkEnd w:id="235"/>
      <w:bookmarkEnd w:id="236"/>
    </w:p>
    <w:p w:rsidR="00CC1DF8" w:rsidRDefault="00CC1DF8" w:rsidP="00CC1DF8">
      <w:r>
        <w:t xml:space="preserve">Element </w:t>
      </w:r>
      <w:r w:rsidRPr="00FB6177">
        <w:rPr>
          <w:b/>
        </w:rPr>
        <w:t>image</w:t>
      </w:r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r w:rsidRPr="00FB6177">
        <w:rPr>
          <w:b/>
        </w:rPr>
        <w:t>image</w:t>
      </w:r>
      <w:r>
        <w:t xml:space="preserve"> do elementu </w:t>
      </w:r>
      <w:r w:rsidRPr="00FB6177">
        <w:rPr>
          <w:b/>
        </w:rPr>
        <w:t>figure</w:t>
      </w:r>
      <w:r>
        <w:t>, ktorý umožňuje pridať k obrázku aj textový popis.</w:t>
      </w:r>
    </w:p>
    <w:p w:rsidR="00CC1DF8" w:rsidRDefault="00CC1DF8" w:rsidP="00CC1DF8">
      <w:r>
        <w:t xml:space="preserve">Tento element je analógia elementu </w:t>
      </w:r>
      <w:r w:rsidRPr="00FB6177">
        <w:rPr>
          <w:b/>
        </w:rPr>
        <w:t>img</w:t>
      </w:r>
      <w:r>
        <w:t xml:space="preserve"> z HTML.</w:t>
      </w:r>
    </w:p>
    <w:p w:rsidR="008D3268" w:rsidRPr="004857B8" w:rsidRDefault="008D3268" w:rsidP="00CC1DF8"/>
    <w:p w:rsidR="00CC1DF8" w:rsidRDefault="00CC1DF8" w:rsidP="00CC1DF8">
      <w:pPr>
        <w:pStyle w:val="Nadpis3"/>
      </w:pPr>
      <w:bookmarkStart w:id="237" w:name="_Toc343536420"/>
      <w:bookmarkStart w:id="238" w:name="_Toc409100023"/>
      <w:r w:rsidRPr="009F72FE">
        <w:t>Element</w:t>
      </w:r>
      <w:r w:rsidRPr="001F6815">
        <w:t xml:space="preserve"> </w:t>
      </w:r>
      <w:r>
        <w:t>table</w:t>
      </w:r>
      <w:bookmarkEnd w:id="237"/>
      <w:bookmarkEnd w:id="238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r w:rsidRPr="00592763">
        <w:rPr>
          <w:b/>
        </w:rPr>
        <w:t>row</w:t>
      </w:r>
      <w:r>
        <w:t>) a v nich sa môžu nachádzať stĺpce (</w:t>
      </w:r>
      <w:r w:rsidRPr="00592763">
        <w:rPr>
          <w:b/>
        </w:rPr>
        <w:t>col</w:t>
      </w:r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r w:rsidRPr="00592763">
        <w:rPr>
          <w:b/>
        </w:rPr>
        <w:t>header</w:t>
      </w:r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&lt;caption&gt;Toto je tabulka&lt;/caption&gt;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&lt;header&gt;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&lt;col&gt;Meno&lt;/col&gt;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&lt;col&gt;Priezvisko&lt;/col&gt;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&lt;col&gt;Vek&lt;/col&gt;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&lt;/header&gt;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&lt;col&gt;John&lt;/col&gt;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&lt;col&gt;Snow&lt;/col&gt;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&lt;col&gt;Mike&lt;/col&gt;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&lt;col&gt;Shinoda&lt;/col&gt;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&lt;col&gt;Peter&lt;/col&gt;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&lt;col&gt;Parker&lt;/col&gt;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lastRenderedPageBreak/>
        <w:t xml:space="preserve">    &lt;/row&gt;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Default="00CC1DF8" w:rsidP="00CC1DF8">
      <w:pPr>
        <w:jc w:val="center"/>
      </w:pPr>
      <w:r>
        <w:rPr>
          <w:noProof/>
          <w:lang w:val="en-US"/>
        </w:rPr>
        <w:drawing>
          <wp:inline distT="0" distB="0" distL="0" distR="0">
            <wp:extent cx="3744000" cy="1609200"/>
            <wp:effectExtent l="0" t="0" r="889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C9" w:rsidRPr="00E034C9" w:rsidRDefault="00386CD3" w:rsidP="00A3270F">
      <w:pPr>
        <w:rPr>
          <w:b/>
        </w:rPr>
      </w:pPr>
      <w:r w:rsidRPr="008D3268">
        <w:t xml:space="preserve">Element </w:t>
      </w:r>
      <w:r w:rsidRPr="008D3268">
        <w:rPr>
          <w:b/>
        </w:rPr>
        <w:t>table</w:t>
      </w:r>
      <w:r w:rsidRPr="008D3268">
        <w:t xml:space="preserve"> slúži ako zjednodušená verzia tabuľky</w:t>
      </w:r>
      <w:r w:rsidR="008D3268" w:rsidRPr="008D3268">
        <w:t xml:space="preserve"> pre neprogramátorov</w:t>
      </w:r>
      <w:r w:rsidRPr="008D3268">
        <w:t xml:space="preserve">. Pre vytvorenie tabuľky je ale samozrejme možné použiť aj klasické html elementy &lt;h:table&gt;, &lt;h:td&gt;, &lt;h:tr&gt;, &lt;h:th&gt; a pod (viď kapitola </w:t>
      </w:r>
      <w:r w:rsidR="007319B3">
        <w:fldChar w:fldCharType="begin"/>
      </w:r>
      <w:r w:rsidR="007319B3">
        <w:instrText xml:space="preserve"> REF  _Ref372703465 \h  \* MERGEFORMAT </w:instrText>
      </w:r>
      <w:r w:rsidR="007319B3">
        <w:fldChar w:fldCharType="separate"/>
      </w:r>
    </w:p>
    <w:p w:rsidR="00386CD3" w:rsidRPr="008D3268" w:rsidRDefault="00E034C9" w:rsidP="00386CD3">
      <w:r w:rsidRPr="00E034C9">
        <w:rPr>
          <w:b/>
        </w:rPr>
        <w:t xml:space="preserve">Použitie HTML </w:t>
      </w:r>
      <w:r>
        <w:t>elementov</w:t>
      </w:r>
      <w:r w:rsidR="007319B3">
        <w:fldChar w:fldCharType="end"/>
      </w:r>
      <w:r w:rsidR="00386CD3" w:rsidRPr="008D3268">
        <w:t>).</w:t>
      </w:r>
    </w:p>
    <w:p w:rsidR="008D3268" w:rsidRPr="00386CD3" w:rsidRDefault="008D3268" w:rsidP="00386CD3">
      <w:pPr>
        <w:rPr>
          <w:b/>
        </w:rPr>
      </w:pPr>
    </w:p>
    <w:p w:rsidR="00FB7CC3" w:rsidRDefault="00FB7CC3" w:rsidP="00FB7CC3">
      <w:pPr>
        <w:pStyle w:val="Nadpis3"/>
      </w:pPr>
      <w:bookmarkStart w:id="239" w:name="_Ref373851500"/>
      <w:bookmarkStart w:id="240" w:name="_Toc409100024"/>
      <w:bookmarkStart w:id="241" w:name="_Toc343536421"/>
      <w:r>
        <w:t>Element math</w:t>
      </w:r>
      <w:bookmarkEnd w:id="239"/>
      <w:bookmarkEnd w:id="240"/>
    </w:p>
    <w:p w:rsidR="00FB7CC3" w:rsidRDefault="00FB7CC3" w:rsidP="00FB7CC3">
      <w:r>
        <w:t xml:space="preserve">Element </w:t>
      </w:r>
      <w:r w:rsidRPr="00FB7CC3">
        <w:rPr>
          <w:b/>
        </w:rPr>
        <w:t>math</w:t>
      </w:r>
      <w:r>
        <w:t xml:space="preserve"> slúži na zápis matematických vzorcov vo formáte Tex, Latex, MathML, AsciiMath.</w:t>
      </w:r>
    </w:p>
    <w:p w:rsidR="00FB7CC3" w:rsidRDefault="00FB7CC3" w:rsidP="00FB7CC3">
      <w:r>
        <w:t>Dobrovoľné atribúty elementu math sú: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display</w:t>
      </w:r>
      <w:r>
        <w:t xml:space="preserve"> – prepínač grafického zobrazenia vzorca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type</w:t>
      </w:r>
      <w:r>
        <w:t xml:space="preserve"> – prepínač formátu zápisu vzorcov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display</w:t>
      </w:r>
    </w:p>
    <w:p w:rsidR="00FB7CC3" w:rsidRDefault="00FB7CC3" w:rsidP="00FB7CC3">
      <w:r>
        <w:t xml:space="preserve">Atribút </w:t>
      </w:r>
      <w:r w:rsidRPr="00FB7CC3">
        <w:rPr>
          <w:b/>
        </w:rPr>
        <w:t>display</w:t>
      </w:r>
      <w:r>
        <w:t xml:space="preserve"> slúži ako prepínač grafického zobrazenia vzorca. Je možné zadať jednu  z nasledovných hodnôt (pričom predvolená hodnota je </w:t>
      </w:r>
      <w:r w:rsidRPr="00FB7CC3">
        <w:rPr>
          <w:i/>
        </w:rPr>
        <w:t>inline</w:t>
      </w:r>
      <w:r>
        <w:t>):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r w:rsidRPr="00FB7CC3">
        <w:rPr>
          <w:i/>
        </w:rPr>
        <w:t>block</w:t>
      </w:r>
      <w:r>
        <w:t xml:space="preserve"> – zobrazenie vzorca v samostatnom boku.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r w:rsidRPr="00FB7CC3">
        <w:rPr>
          <w:i/>
        </w:rPr>
        <w:t>inline</w:t>
      </w:r>
      <w:r>
        <w:t xml:space="preserve"> – zobrazenie vzorca priamo v texte.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type</w:t>
      </w:r>
    </w:p>
    <w:p w:rsidR="00FB7CC3" w:rsidRDefault="00FB7CC3" w:rsidP="00FB7CC3">
      <w:r>
        <w:t xml:space="preserve">Atribút </w:t>
      </w:r>
      <w:r w:rsidRPr="00FB7CC3">
        <w:rPr>
          <w:b/>
        </w:rPr>
        <w:t>type</w:t>
      </w:r>
      <w:r>
        <w:t xml:space="preserve"> slúži ako prepínač formátu zápisu vzorcov. Je možné zadať jednu z nasledovných  hodnôt (pričom predvolená hodnota je </w:t>
      </w:r>
      <w:r w:rsidRPr="00FB7CC3">
        <w:rPr>
          <w:i/>
        </w:rPr>
        <w:t>Tex</w:t>
      </w:r>
      <w:r>
        <w:t>):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r w:rsidRPr="00FB7CC3">
        <w:rPr>
          <w:i/>
        </w:rPr>
        <w:t>Tex</w:t>
      </w:r>
      <w:r>
        <w:t xml:space="preserve"> – pre zápis vzorcov vo formáte Tex.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r w:rsidRPr="00FB7CC3">
        <w:rPr>
          <w:i/>
        </w:rPr>
        <w:t>MathML</w:t>
      </w:r>
      <w:r>
        <w:t xml:space="preserve"> – pre zápis vzorcov vo formáte MathML.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r w:rsidRPr="00FB7CC3">
        <w:rPr>
          <w:i/>
        </w:rPr>
        <w:t>AsciiMath</w:t>
      </w:r>
      <w:r>
        <w:t xml:space="preserve"> – pre zápis vzorcov vo formáte AsciiMath.</w:t>
      </w:r>
    </w:p>
    <w:p w:rsidR="00FB7CC3" w:rsidRDefault="00FB7CC3" w:rsidP="00FB7CC3">
      <w:r>
        <w:t>Príklad použitia elementu math: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&lt;step&gt;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Toto: &lt;math&gt;x^2&lt;/math&gt; je vzorec v texte.</w:t>
      </w:r>
    </w:p>
    <w:p w:rsidR="00FB7CC3" w:rsidRPr="00FB7CC3" w:rsidRDefault="00FB7CC3" w:rsidP="00FB7CC3">
      <w:pPr>
        <w:ind w:firstLine="851"/>
        <w:rPr>
          <w:rStyle w:val="Kd"/>
        </w:rPr>
      </w:pPr>
      <w:r>
        <w:rPr>
          <w:rStyle w:val="Kd"/>
          <w:lang w:val="en-US"/>
        </w:rPr>
        <w:t>&lt;</w:t>
      </w:r>
      <w:r w:rsidRPr="00FB7CC3">
        <w:rPr>
          <w:rStyle w:val="Kd"/>
        </w:rPr>
        <w:t>task&gt;</w:t>
      </w:r>
    </w:p>
    <w:p w:rsidR="00FB7CC3" w:rsidRPr="00FB7CC3" w:rsidRDefault="00FB7CC3" w:rsidP="00FB7CC3">
      <w:pPr>
        <w:ind w:left="1560" w:firstLine="0"/>
        <w:rPr>
          <w:rStyle w:val="Kd"/>
        </w:rPr>
      </w:pPr>
      <w:r w:rsidRPr="00FB7CC3">
        <w:rPr>
          <w:rStyle w:val="Kd"/>
        </w:rPr>
        <w:t>Toto: &lt;math display="block"&gt;x = {-b \pm \sqrt{b^2-4ac} \over 2a}&lt;/math&gt; je vzorec v bloku.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&lt;/task&gt;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&lt;/step&gt;</w:t>
      </w:r>
    </w:p>
    <w:p w:rsidR="00FB7CC3" w:rsidRDefault="00FB7CC3" w:rsidP="00FB7CC3">
      <w:r w:rsidRPr="00FB7CC3">
        <w:lastRenderedPageBreak/>
        <w:t>Vzorový príklad je možné vidieť v prvom cvičení predmetu NM.</w:t>
      </w:r>
    </w:p>
    <w:p w:rsidR="008D3268" w:rsidRDefault="008D3268" w:rsidP="00FB7CC3"/>
    <w:p w:rsidR="00386CD3" w:rsidRDefault="00386CD3" w:rsidP="00386CD3">
      <w:pPr>
        <w:pStyle w:val="Nadpis3"/>
      </w:pPr>
      <w:bookmarkStart w:id="242" w:name="_Toc409100025"/>
      <w:r>
        <w:t>Element code</w:t>
      </w:r>
      <w:bookmarkEnd w:id="242"/>
    </w:p>
    <w:p w:rsidR="00386CD3" w:rsidRDefault="00386CD3" w:rsidP="00386CD3">
      <w:r>
        <w:t xml:space="preserve">Element </w:t>
      </w:r>
      <w:r>
        <w:rPr>
          <w:b/>
        </w:rPr>
        <w:t>code</w:t>
      </w:r>
      <w:r>
        <w:t xml:space="preserve"> slúži na zápis zdrojového kódu v rôznych programovacích jazykoch. Element umožňuje farebné zvýrazňovanie niektorých prvkov kódu.</w:t>
      </w:r>
    </w:p>
    <w:p w:rsidR="00386CD3" w:rsidRDefault="00386CD3" w:rsidP="00386CD3">
      <w:r>
        <w:t>Dobrovoľné atribúty elementu code sú: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display</w:t>
      </w:r>
      <w:r>
        <w:t xml:space="preserve"> – prepínač zobrazenia kódu,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lang</w:t>
      </w:r>
      <w:r>
        <w:t xml:space="preserve"> – označenie programovacieho jazyka pre zvýrazňovanie syntaxe.</w:t>
      </w:r>
    </w:p>
    <w:p w:rsidR="00386CD3" w:rsidRDefault="00386CD3" w:rsidP="00386CD3"/>
    <w:p w:rsidR="00386CD3" w:rsidRPr="00386CD3" w:rsidRDefault="00386CD3" w:rsidP="00386CD3">
      <w:pPr>
        <w:rPr>
          <w:b/>
        </w:rPr>
      </w:pPr>
      <w:r w:rsidRPr="00386CD3">
        <w:rPr>
          <w:b/>
        </w:rPr>
        <w:t>Atribút display</w:t>
      </w:r>
    </w:p>
    <w:p w:rsidR="00386CD3" w:rsidRDefault="00386CD3" w:rsidP="00386CD3">
      <w:r>
        <w:t xml:space="preserve">Atribút </w:t>
      </w:r>
      <w:r>
        <w:rPr>
          <w:b/>
        </w:rPr>
        <w:t>display</w:t>
      </w:r>
      <w:r>
        <w:t xml:space="preserve"> slúži ako prepínač zobrazenia kódu v samostatnom bloku alebo v texte. Je možné zadať jednu z nasledujúcich hodnôt (predvolená hodnota je </w:t>
      </w:r>
      <w:r w:rsidRPr="00386CD3">
        <w:rPr>
          <w:i/>
        </w:rPr>
        <w:t>inline</w:t>
      </w:r>
      <w:r>
        <w:t>):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r w:rsidRPr="00386CD3">
        <w:rPr>
          <w:i/>
        </w:rPr>
        <w:t>inline</w:t>
      </w:r>
      <w:r>
        <w:t xml:space="preserve"> – zobrazenie kódu priamo v texte (</w:t>
      </w:r>
      <w:bookmarkStart w:id="243" w:name="__DdeLink__1_1748820567"/>
      <w:r>
        <w:t>použije sa neproporcionálne písmo</w:t>
      </w:r>
      <w:bookmarkEnd w:id="243"/>
      <w:r>
        <w:t>),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r w:rsidRPr="00386CD3">
        <w:rPr>
          <w:i/>
        </w:rPr>
        <w:t>block</w:t>
      </w:r>
      <w:r>
        <w:t xml:space="preserve"> – zobrazenie kódu v samostatnom boku (použije sa neproporcionálne písmo a zachovajú sa medzery a rozdeľovače riadkov).</w:t>
      </w:r>
    </w:p>
    <w:p w:rsidR="00386CD3" w:rsidRDefault="00386CD3" w:rsidP="00FB7CC3">
      <w:r>
        <w:rPr>
          <w:b/>
        </w:rPr>
        <w:t>Atribút lang</w:t>
      </w:r>
    </w:p>
    <w:p w:rsidR="00386CD3" w:rsidRDefault="00386CD3" w:rsidP="00386CD3">
      <w:r>
        <w:t xml:space="preserve">Atribút </w:t>
      </w:r>
      <w:r>
        <w:rPr>
          <w:b/>
        </w:rPr>
        <w:t>lang</w:t>
      </w:r>
      <w:r>
        <w:t xml:space="preserve"> slúži na označenie programovacieho ja</w:t>
      </w:r>
      <w:r w:rsidR="005775D6">
        <w:t xml:space="preserve">zyka pre zvýrazňovanie syntaxe. Je to nepovinný atribút, ak sa nepoužije, nebude použité žiadne zvýrazňovanie syntaxe v texte. </w:t>
      </w:r>
      <w:r>
        <w:t xml:space="preserve">Je možne ho použiť iba pri zobrazení do bloku. Podporované hodnoty atribútu sú: </w:t>
      </w:r>
      <w:r>
        <w:rPr>
          <w:i/>
        </w:rPr>
        <w:t>bash</w:t>
      </w:r>
      <w:r>
        <w:t xml:space="preserve">, </w:t>
      </w:r>
      <w:r>
        <w:rPr>
          <w:i/>
        </w:rPr>
        <w:t>cpp</w:t>
      </w:r>
      <w:r>
        <w:t xml:space="preserve"> (pre C++), </w:t>
      </w:r>
      <w:r>
        <w:rPr>
          <w:i/>
        </w:rPr>
        <w:t>cs </w:t>
      </w:r>
      <w:r>
        <w:t xml:space="preserve">(pre C#), </w:t>
      </w:r>
      <w:r>
        <w:rPr>
          <w:i/>
        </w:rPr>
        <w:t>css</w:t>
      </w:r>
      <w:r>
        <w:t xml:space="preserve">, </w:t>
      </w:r>
      <w:r>
        <w:rPr>
          <w:i/>
        </w:rPr>
        <w:t>diff</w:t>
      </w:r>
      <w:r>
        <w:t xml:space="preserve">, </w:t>
      </w:r>
      <w:r>
        <w:rPr>
          <w:i/>
        </w:rPr>
        <w:t>http</w:t>
      </w:r>
      <w:r>
        <w:t xml:space="preserve">, </w:t>
      </w:r>
      <w:r>
        <w:rPr>
          <w:i/>
        </w:rPr>
        <w:t>ini</w:t>
      </w:r>
      <w:r>
        <w:t xml:space="preserve">, </w:t>
      </w:r>
      <w:r>
        <w:rPr>
          <w:i/>
        </w:rPr>
        <w:t>java</w:t>
      </w:r>
      <w:r>
        <w:t xml:space="preserve">, </w:t>
      </w:r>
      <w:r>
        <w:rPr>
          <w:i/>
        </w:rPr>
        <w:t>javascript</w:t>
      </w:r>
      <w:r>
        <w:t xml:space="preserve">, </w:t>
      </w:r>
      <w:r>
        <w:rPr>
          <w:i/>
        </w:rPr>
        <w:t>json</w:t>
      </w:r>
      <w:r>
        <w:t xml:space="preserve">, </w:t>
      </w:r>
      <w:r>
        <w:rPr>
          <w:i/>
        </w:rPr>
        <w:t>haskell</w:t>
      </w:r>
      <w:r>
        <w:t xml:space="preserve">, </w:t>
      </w:r>
      <w:r>
        <w:rPr>
          <w:i/>
        </w:rPr>
        <w:t>matlab</w:t>
      </w:r>
      <w:r>
        <w:t xml:space="preserve">, </w:t>
      </w:r>
      <w:r>
        <w:rPr>
          <w:i/>
        </w:rPr>
        <w:t>perl</w:t>
      </w:r>
      <w:r>
        <w:t xml:space="preserve">, </w:t>
      </w:r>
      <w:r>
        <w:rPr>
          <w:i/>
        </w:rPr>
        <w:t>php</w:t>
      </w:r>
      <w:r>
        <w:t xml:space="preserve">, </w:t>
      </w:r>
      <w:r>
        <w:rPr>
          <w:i/>
        </w:rPr>
        <w:t>python</w:t>
      </w:r>
      <w:r>
        <w:t xml:space="preserve">, </w:t>
      </w:r>
      <w:r>
        <w:rPr>
          <w:i/>
        </w:rPr>
        <w:t>ruby</w:t>
      </w:r>
      <w:r>
        <w:t xml:space="preserve">, </w:t>
      </w:r>
      <w:r>
        <w:rPr>
          <w:i/>
        </w:rPr>
        <w:t>sql</w:t>
      </w:r>
      <w:r>
        <w:t xml:space="preserve">, </w:t>
      </w:r>
      <w:r>
        <w:rPr>
          <w:i/>
        </w:rPr>
        <w:t>xml </w:t>
      </w:r>
      <w:r>
        <w:t>(tiež pre HTML).</w:t>
      </w:r>
    </w:p>
    <w:p w:rsidR="001F03AB" w:rsidRDefault="00386CD3" w:rsidP="001F03AB">
      <w:pPr>
        <w:rPr>
          <w:lang w:eastAsia="ja-JP"/>
        </w:rPr>
      </w:pPr>
      <w:r>
        <w:t xml:space="preserve">Na zvýrazňovanie sa používa program highlight.js: </w:t>
      </w:r>
      <w:hyperlink r:id="rId42" w:history="1">
        <w:r w:rsidR="00637508">
          <w:rPr>
            <w:rStyle w:val="Hypertextovprepojenie"/>
          </w:rPr>
          <w:t>http://highlightjs.org/</w:t>
        </w:r>
      </w:hyperlink>
      <w:r>
        <w:t>.</w:t>
      </w:r>
    </w:p>
    <w:p w:rsidR="008F4AD6" w:rsidRDefault="008F4AD6" w:rsidP="00A3270F">
      <w:pPr>
        <w:pStyle w:val="Nadpis3"/>
        <w:rPr>
          <w:lang w:eastAsia="ja-JP"/>
        </w:rPr>
      </w:pPr>
    </w:p>
    <w:p w:rsidR="00A3270F" w:rsidRDefault="00A3270F" w:rsidP="00A3270F">
      <w:pPr>
        <w:pStyle w:val="Nadpis3"/>
        <w:rPr>
          <w:lang w:eastAsia="ja-JP"/>
        </w:rPr>
      </w:pPr>
      <w:bookmarkStart w:id="244" w:name="_Toc409100026"/>
      <w:r>
        <w:t xml:space="preserve">Element </w:t>
      </w:r>
      <w:r>
        <w:rPr>
          <w:lang w:eastAsia="ja-JP"/>
        </w:rPr>
        <w:t>link</w:t>
      </w:r>
      <w:bookmarkEnd w:id="244"/>
    </w:p>
    <w:p w:rsidR="00A3270F" w:rsidRDefault="00A3270F" w:rsidP="00A3270F">
      <w:pPr>
        <w:rPr>
          <w:lang w:eastAsia="ja-JP"/>
        </w:rPr>
      </w:pPr>
      <w:r>
        <w:rPr>
          <w:lang w:eastAsia="ja-JP"/>
        </w:rPr>
        <w:t xml:space="preserve">Element </w:t>
      </w:r>
      <w:r w:rsidRPr="00A3270F">
        <w:rPr>
          <w:b/>
          <w:lang w:eastAsia="ja-JP"/>
        </w:rPr>
        <w:t>link</w:t>
      </w:r>
      <w:r>
        <w:rPr>
          <w:lang w:eastAsia="ja-JP"/>
        </w:rPr>
        <w:t xml:space="preserve"> umožňuje zapísať odkaz na webový zdroj vo forme URL (absolutne alebo relatívne URL).  Tento element je analógiou elementu </w:t>
      </w:r>
      <w:r w:rsidRPr="00A3270F">
        <w:rPr>
          <w:b/>
          <w:lang w:eastAsia="ja-JP"/>
        </w:rPr>
        <w:t>a</w:t>
      </w:r>
      <w:r>
        <w:rPr>
          <w:lang w:eastAsia="ja-JP"/>
        </w:rPr>
        <w:t xml:space="preserve"> z HTML.</w:t>
      </w:r>
    </w:p>
    <w:p w:rsidR="00A3270F" w:rsidRDefault="00A3270F" w:rsidP="00A3270F">
      <w:pPr>
        <w:rPr>
          <w:lang w:eastAsia="ja-JP"/>
        </w:rPr>
      </w:pPr>
      <w:r>
        <w:rPr>
          <w:lang w:eastAsia="ja-JP"/>
        </w:rPr>
        <w:t>Dobrovoľné atribúty elementu link sú:</w:t>
      </w:r>
    </w:p>
    <w:p w:rsidR="00A3270F" w:rsidRDefault="00A3270F" w:rsidP="00A3270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href</w:t>
      </w:r>
      <w:r>
        <w:t xml:space="preserve"> – url stránky, ktorá sa má zobraziť po kliknutí na odkaz,</w:t>
      </w:r>
    </w:p>
    <w:p w:rsidR="00A3270F" w:rsidRDefault="00A3270F" w:rsidP="00A3270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section</w:t>
      </w:r>
      <w:r>
        <w:t xml:space="preserve"> – špecifikácia id elementu, na ktorý sa má stránka nastaviť po kliknutí na odkaz.</w:t>
      </w:r>
    </w:p>
    <w:p w:rsidR="00A3270F" w:rsidRDefault="00A3270F" w:rsidP="00A3270F"/>
    <w:p w:rsidR="00A3270F" w:rsidRDefault="00A3270F" w:rsidP="00A3270F">
      <w:pPr>
        <w:rPr>
          <w:b/>
        </w:rPr>
      </w:pPr>
      <w:r w:rsidRPr="00386CD3">
        <w:rPr>
          <w:b/>
        </w:rPr>
        <w:t xml:space="preserve">Atribút </w:t>
      </w:r>
      <w:r>
        <w:rPr>
          <w:b/>
        </w:rPr>
        <w:t>href</w:t>
      </w:r>
    </w:p>
    <w:p w:rsidR="00C70447" w:rsidRDefault="00A3270F" w:rsidP="00A3270F">
      <w:pPr>
        <w:rPr>
          <w:lang w:eastAsia="ja-JP"/>
        </w:rPr>
      </w:pPr>
      <w:r>
        <w:rPr>
          <w:lang w:eastAsia="ja-JP"/>
        </w:rPr>
        <w:t xml:space="preserve">V pripade, že je použitý atribút </w:t>
      </w:r>
      <w:r w:rsidRPr="00A3270F">
        <w:rPr>
          <w:b/>
          <w:lang w:eastAsia="ja-JP"/>
        </w:rPr>
        <w:t>href</w:t>
      </w:r>
      <w:r>
        <w:rPr>
          <w:lang w:eastAsia="ja-JP"/>
        </w:rPr>
        <w:t>, jeho obsah sa interpretuje ako URL a text v elemente ako čitateľná forma pre človeka. V pripade, že href atribút nie je uvedený, samotný obsah elementu predstavuje URL, kt</w:t>
      </w:r>
      <w:r w:rsidR="00C70447">
        <w:rPr>
          <w:lang w:eastAsia="ja-JP"/>
        </w:rPr>
        <w:t>oré je zobrazené aj čitateľovi.</w:t>
      </w:r>
    </w:p>
    <w:p w:rsidR="00A3270F" w:rsidRDefault="00A3270F" w:rsidP="00C70447">
      <w:pPr>
        <w:ind w:firstLine="0"/>
        <w:rPr>
          <w:lang w:eastAsia="ja-JP"/>
        </w:rPr>
      </w:pPr>
      <w:r>
        <w:rPr>
          <w:lang w:eastAsia="ja-JP"/>
        </w:rPr>
        <w:t>Príklady:</w:t>
      </w:r>
    </w:p>
    <w:p w:rsidR="00CD7BBD" w:rsidRPr="00C70447" w:rsidRDefault="00CD7BBD" w:rsidP="00CD7BBD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>&lt;link href="04.html"&gt;4. týždeň&lt;/link&gt;</w:t>
      </w:r>
    </w:p>
    <w:p w:rsidR="00CD7BBD" w:rsidRPr="00C70447" w:rsidRDefault="00CD7BBD" w:rsidP="00CD7BBD">
      <w:pPr>
        <w:rPr>
          <w:rStyle w:val="Kd"/>
          <w:sz w:val="18"/>
          <w:szCs w:val="18"/>
          <w:lang w:eastAsia="ja-JP"/>
        </w:rPr>
      </w:pPr>
      <w:r w:rsidRPr="00C70447">
        <w:rPr>
          <w:rStyle w:val="Kd"/>
          <w:sz w:val="18"/>
          <w:szCs w:val="18"/>
        </w:rPr>
        <w:t>&lt;link</w:t>
      </w:r>
      <w:r w:rsidRPr="00C70447">
        <w:rPr>
          <w:rStyle w:val="Kd"/>
          <w:rFonts w:hint="eastAsia"/>
          <w:sz w:val="18"/>
          <w:szCs w:val="18"/>
        </w:rPr>
        <w:t>&gt;</w:t>
      </w:r>
      <w:r w:rsidR="008F4AD6" w:rsidRPr="00C70447">
        <w:rPr>
          <w:rStyle w:val="Kd"/>
          <w:sz w:val="18"/>
          <w:szCs w:val="18"/>
        </w:rPr>
        <w:t>http://en.wikipedia.org/</w:t>
      </w:r>
      <w:r w:rsidR="008F4AD6" w:rsidRPr="00C70447">
        <w:rPr>
          <w:rStyle w:val="Kd"/>
          <w:rFonts w:hint="eastAsia"/>
          <w:sz w:val="18"/>
          <w:szCs w:val="18"/>
        </w:rPr>
        <w:t>&lt;/link</w:t>
      </w:r>
      <w:r w:rsidRPr="00C70447">
        <w:rPr>
          <w:rStyle w:val="Kd"/>
          <w:rFonts w:hint="eastAsia"/>
          <w:sz w:val="18"/>
          <w:szCs w:val="18"/>
        </w:rPr>
        <w:t>&gt;</w:t>
      </w:r>
    </w:p>
    <w:p w:rsidR="008F4AD6" w:rsidRPr="008F4AD6" w:rsidRDefault="008F4AD6" w:rsidP="008F4AD6">
      <w:pPr>
        <w:ind w:firstLine="0"/>
      </w:pPr>
      <w:r w:rsidRPr="008F4AD6">
        <w:rPr>
          <w:rFonts w:hint="eastAsia"/>
        </w:rPr>
        <w:t>Výsledok:</w:t>
      </w:r>
    </w:p>
    <w:p w:rsidR="008F4AD6" w:rsidRDefault="008F4AD6" w:rsidP="008F4AD6">
      <w:pPr>
        <w:spacing w:after="0"/>
        <w:rPr>
          <w:rStyle w:val="Kd"/>
          <w:lang w:eastAsia="ja-JP"/>
        </w:rPr>
      </w:pPr>
      <w:r w:rsidRPr="008F4AD6">
        <w:rPr>
          <w:noProof/>
          <w:lang w:val="en-US"/>
        </w:rPr>
        <w:drawing>
          <wp:inline distT="0" distB="0" distL="0" distR="0">
            <wp:extent cx="560907" cy="175565"/>
            <wp:effectExtent l="19050" t="0" r="0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836" t="17024" r="65826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9" cy="1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6" w:rsidRPr="008F4AD6" w:rsidRDefault="008F4AD6" w:rsidP="00CD7BBD">
      <w:pPr>
        <w:rPr>
          <w:rStyle w:val="Kd"/>
          <w:lang w:eastAsia="ja-JP"/>
        </w:rPr>
      </w:pPr>
      <w:r>
        <w:rPr>
          <w:rFonts w:ascii="Courier New" w:hAnsi="Courier New" w:cs="Courier New"/>
          <w:noProof/>
          <w:sz w:val="20"/>
          <w:szCs w:val="16"/>
          <w:lang w:val="en-US"/>
        </w:rPr>
        <w:drawing>
          <wp:inline distT="0" distB="0" distL="0" distR="0">
            <wp:extent cx="1290370" cy="201620"/>
            <wp:effectExtent l="19050" t="0" r="5030" b="0"/>
            <wp:docPr id="2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3301" t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63" cy="20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6" w:rsidRPr="008F4AD6" w:rsidRDefault="008F4AD6" w:rsidP="008F4AD6">
      <w:pPr>
        <w:rPr>
          <w:b/>
          <w:lang w:eastAsia="ja-JP"/>
        </w:rPr>
      </w:pPr>
      <w:r w:rsidRPr="00386CD3">
        <w:rPr>
          <w:b/>
        </w:rPr>
        <w:t xml:space="preserve">Atribút </w:t>
      </w:r>
      <w:r>
        <w:rPr>
          <w:rFonts w:hint="eastAsia"/>
          <w:b/>
          <w:lang w:eastAsia="ja-JP"/>
        </w:rPr>
        <w:t>section</w:t>
      </w:r>
    </w:p>
    <w:p w:rsidR="00C70447" w:rsidRDefault="00A3270F" w:rsidP="00A3270F">
      <w:pPr>
        <w:rPr>
          <w:lang w:eastAsia="ja-JP"/>
        </w:rPr>
      </w:pPr>
      <w:r>
        <w:rPr>
          <w:lang w:eastAsia="ja-JP"/>
        </w:rPr>
        <w:lastRenderedPageBreak/>
        <w:t>Ak sa použije atribút section, je možn</w:t>
      </w:r>
      <w:r w:rsidR="008F4AD6">
        <w:rPr>
          <w:lang w:eastAsia="ja-JP"/>
        </w:rPr>
        <w:t>é v ňom použiť id objektu v module</w:t>
      </w:r>
      <w:r>
        <w:rPr>
          <w:lang w:eastAsia="ja-JP"/>
        </w:rPr>
        <w:t xml:space="preserve"> (</w:t>
      </w:r>
      <w:r w:rsidR="00CD7BBD">
        <w:rPr>
          <w:rFonts w:hint="eastAsia"/>
          <w:lang w:eastAsia="ja-JP"/>
        </w:rPr>
        <w:t>je mo</w:t>
      </w:r>
      <w:r w:rsidR="000259F1">
        <w:rPr>
          <w:lang w:eastAsia="ja-JP"/>
        </w:rPr>
        <w:t>žné využiť elementy HTML kódu</w:t>
      </w:r>
      <w:r>
        <w:rPr>
          <w:lang w:eastAsia="ja-JP"/>
        </w:rPr>
        <w:t xml:space="preserve">) a využiť ho na referovanie sa vo vnútri </w:t>
      </w:r>
      <w:r w:rsidR="008F4AD6">
        <w:rPr>
          <w:lang w:eastAsia="ja-JP"/>
        </w:rPr>
        <w:t xml:space="preserve">html </w:t>
      </w:r>
      <w:r>
        <w:rPr>
          <w:lang w:eastAsia="ja-JP"/>
        </w:rPr>
        <w:t>stránky.</w:t>
      </w:r>
    </w:p>
    <w:p w:rsidR="00962CFA" w:rsidRDefault="008F4AD6" w:rsidP="000259F1">
      <w:pPr>
        <w:rPr>
          <w:lang w:eastAsia="ja-JP"/>
        </w:rPr>
      </w:pPr>
      <w:r>
        <w:rPr>
          <w:lang w:eastAsia="ja-JP"/>
        </w:rPr>
        <w:t xml:space="preserve">Na to, aby bolo možné sa odkazovať na sekciu na stránke, musí daný element mať nastavený atribút </w:t>
      </w:r>
      <w:r>
        <w:rPr>
          <w:b/>
          <w:lang w:eastAsia="ja-JP"/>
        </w:rPr>
        <w:t>id</w:t>
      </w:r>
      <w:r>
        <w:rPr>
          <w:lang w:eastAsia="ja-JP"/>
        </w:rPr>
        <w:t>.</w:t>
      </w:r>
      <w:r w:rsidR="00C70447">
        <w:rPr>
          <w:lang w:eastAsia="ja-JP"/>
        </w:rPr>
        <w:t xml:space="preserve"> </w:t>
      </w:r>
      <w:r w:rsidR="000259F1">
        <w:rPr>
          <w:lang w:eastAsia="ja-JP"/>
        </w:rPr>
        <w:t xml:space="preserve">Takto si môžete </w:t>
      </w:r>
      <w:r w:rsidR="00962CFA">
        <w:rPr>
          <w:lang w:eastAsia="ja-JP"/>
        </w:rPr>
        <w:t>definovať vlastné návestie v rámci vášho HTML kódu</w:t>
      </w:r>
      <w:r w:rsidR="001B07B0">
        <w:rPr>
          <w:lang w:eastAsia="ja-JP"/>
        </w:rPr>
        <w:t xml:space="preserve">. </w:t>
      </w:r>
      <w:r w:rsidR="000259F1">
        <w:rPr>
          <w:lang w:eastAsia="ja-JP"/>
        </w:rPr>
        <w:t>D</w:t>
      </w:r>
      <w:r w:rsidR="001B07B0">
        <w:rPr>
          <w:lang w:eastAsia="ja-JP"/>
        </w:rPr>
        <w:t xml:space="preserve">bajte </w:t>
      </w:r>
      <w:r w:rsidR="000259F1">
        <w:rPr>
          <w:lang w:eastAsia="ja-JP"/>
        </w:rPr>
        <w:t xml:space="preserve">však </w:t>
      </w:r>
      <w:r w:rsidR="001B07B0">
        <w:rPr>
          <w:lang w:eastAsia="ja-JP"/>
        </w:rPr>
        <w:t xml:space="preserve">na to, aby v rámci jedného cvičenia bola hodnota </w:t>
      </w:r>
      <w:r w:rsidR="001B07B0" w:rsidRPr="001B07B0">
        <w:rPr>
          <w:b/>
          <w:lang w:eastAsia="ja-JP"/>
        </w:rPr>
        <w:t>id jedinečná</w:t>
      </w:r>
      <w:r w:rsidR="001B07B0">
        <w:rPr>
          <w:lang w:eastAsia="ja-JP"/>
        </w:rPr>
        <w:t>. Príklad</w:t>
      </w:r>
      <w:r w:rsidR="00962CFA">
        <w:rPr>
          <w:lang w:eastAsia="ja-JP"/>
        </w:rPr>
        <w:t>:</w:t>
      </w:r>
    </w:p>
    <w:p w:rsidR="00962CFA" w:rsidRPr="00962CFA" w:rsidRDefault="00962CFA" w:rsidP="002857B8">
      <w:pPr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 xml:space="preserve">&lt;h:ul </w:t>
      </w:r>
      <w:r w:rsidRPr="00037720">
        <w:rPr>
          <w:rStyle w:val="Kd"/>
          <w:b/>
          <w:color w:val="FF0000"/>
          <w:sz w:val="18"/>
          <w:szCs w:val="18"/>
        </w:rPr>
        <w:t>id=</w:t>
      </w:r>
      <w:r w:rsidR="002857B8" w:rsidRPr="006D1595">
        <w:rPr>
          <w:rStyle w:val="Kd"/>
          <w:b/>
          <w:color w:val="FF0000"/>
          <w:sz w:val="18"/>
          <w:szCs w:val="18"/>
        </w:rPr>
        <w:t>"</w:t>
      </w:r>
      <w:r w:rsidRPr="00037720">
        <w:rPr>
          <w:rStyle w:val="Kd"/>
          <w:b/>
          <w:color w:val="FF0000"/>
          <w:sz w:val="18"/>
          <w:szCs w:val="18"/>
        </w:rPr>
        <w:t>moj_odrazkovy_zoznam</w:t>
      </w:r>
      <w:r w:rsidR="002857B8" w:rsidRPr="006D1595">
        <w:rPr>
          <w:rStyle w:val="Kd"/>
          <w:b/>
          <w:color w:val="FF0000"/>
          <w:sz w:val="18"/>
          <w:szCs w:val="18"/>
        </w:rPr>
        <w:t>"</w:t>
      </w:r>
      <w:r w:rsidRPr="00962CFA">
        <w:rPr>
          <w:rStyle w:val="Kd"/>
          <w:sz w:val="18"/>
          <w:szCs w:val="18"/>
        </w:rPr>
        <w:t>&gt;</w:t>
      </w:r>
    </w:p>
    <w:p w:rsidR="00962CFA" w:rsidRPr="00962CFA" w:rsidRDefault="00962CFA" w:rsidP="00962CFA">
      <w:pPr>
        <w:ind w:firstLine="708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>&lt;h:li&gt;</w:t>
      </w:r>
    </w:p>
    <w:p w:rsidR="00962CFA" w:rsidRPr="00962CFA" w:rsidRDefault="00962CFA" w:rsidP="002857B8">
      <w:pPr>
        <w:ind w:left="708" w:firstLine="462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 xml:space="preserve">Entity </w:t>
      </w:r>
    </w:p>
    <w:p w:rsidR="00962CFA" w:rsidRPr="00962CFA" w:rsidRDefault="00962CFA" w:rsidP="00962CFA">
      <w:pPr>
        <w:ind w:firstLine="708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>&lt;/h:li&gt;</w:t>
      </w:r>
    </w:p>
    <w:p w:rsidR="00962CFA" w:rsidRPr="00962CFA" w:rsidRDefault="00962CFA" w:rsidP="00962CFA">
      <w:pPr>
        <w:ind w:firstLine="0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ab/>
        <w:t>...</w:t>
      </w:r>
    </w:p>
    <w:p w:rsidR="00962CFA" w:rsidRPr="00AE6C06" w:rsidRDefault="00962CFA" w:rsidP="00AE6C06">
      <w:pPr>
        <w:rPr>
          <w:rFonts w:ascii="Courier New" w:hAnsi="Courier New" w:cs="Courier New"/>
          <w:sz w:val="18"/>
          <w:szCs w:val="18"/>
        </w:rPr>
      </w:pPr>
      <w:r w:rsidRPr="00962CFA">
        <w:rPr>
          <w:rStyle w:val="Kd"/>
          <w:sz w:val="18"/>
          <w:szCs w:val="18"/>
        </w:rPr>
        <w:t>&lt;/h:ul&gt;</w:t>
      </w:r>
    </w:p>
    <w:p w:rsidR="00962CFA" w:rsidRDefault="000259F1" w:rsidP="006D1595">
      <w:pPr>
        <w:ind w:firstLine="0"/>
        <w:rPr>
          <w:lang w:eastAsia="ja-JP"/>
        </w:rPr>
      </w:pPr>
      <w:r>
        <w:rPr>
          <w:lang w:eastAsia="ja-JP"/>
        </w:rPr>
        <w:t>Pri použití elementu link</w:t>
      </w:r>
      <w:r w:rsidR="00962CFA">
        <w:rPr>
          <w:lang w:eastAsia="ja-JP"/>
        </w:rPr>
        <w:t xml:space="preserve"> stačí použiť hodnotu id ako hodnotu atribútu section v elemente link:</w:t>
      </w:r>
    </w:p>
    <w:p w:rsidR="002857B8" w:rsidRDefault="00037720" w:rsidP="002857B8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 xml:space="preserve">&lt;link href="01.html" </w:t>
      </w:r>
      <w:r w:rsidRPr="006D1595">
        <w:rPr>
          <w:rStyle w:val="Kd"/>
          <w:b/>
          <w:color w:val="FF0000"/>
          <w:sz w:val="18"/>
          <w:szCs w:val="18"/>
        </w:rPr>
        <w:t>section="</w:t>
      </w:r>
      <w:r w:rsidRPr="00037720">
        <w:rPr>
          <w:rStyle w:val="Kd"/>
          <w:b/>
          <w:color w:val="FF0000"/>
          <w:sz w:val="18"/>
          <w:szCs w:val="18"/>
        </w:rPr>
        <w:t>moj_odrazkovy_zoznam</w:t>
      </w:r>
      <w:r w:rsidRPr="006D1595">
        <w:rPr>
          <w:rStyle w:val="Kd"/>
          <w:b/>
          <w:color w:val="FF0000"/>
          <w:sz w:val="18"/>
          <w:szCs w:val="18"/>
        </w:rPr>
        <w:t>"</w:t>
      </w:r>
      <w:r w:rsidRPr="00C70447">
        <w:rPr>
          <w:rStyle w:val="Kd"/>
          <w:sz w:val="18"/>
          <w:szCs w:val="18"/>
        </w:rPr>
        <w:t>&gt;</w:t>
      </w:r>
    </w:p>
    <w:p w:rsidR="00037720" w:rsidRPr="00C70447" w:rsidRDefault="00037720" w:rsidP="002857B8">
      <w:pPr>
        <w:ind w:firstLine="708"/>
        <w:rPr>
          <w:rStyle w:val="Kd"/>
          <w:sz w:val="18"/>
          <w:szCs w:val="18"/>
        </w:rPr>
      </w:pPr>
      <w:r>
        <w:rPr>
          <w:rStyle w:val="Kd"/>
          <w:sz w:val="18"/>
          <w:szCs w:val="18"/>
        </w:rPr>
        <w:t>Odkaz na odrážkový zoznam v prvom cvičení</w:t>
      </w:r>
    </w:p>
    <w:p w:rsidR="00962CFA" w:rsidRDefault="00037720" w:rsidP="00037720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>&lt;/link&gt;</w:t>
      </w:r>
    </w:p>
    <w:p w:rsidR="00AE6C06" w:rsidRPr="00037720" w:rsidRDefault="00AE6C06" w:rsidP="00037720">
      <w:pPr>
        <w:rPr>
          <w:rFonts w:ascii="Courier New" w:hAnsi="Courier New" w:cs="Courier New"/>
          <w:sz w:val="18"/>
          <w:szCs w:val="18"/>
        </w:rPr>
      </w:pPr>
    </w:p>
    <w:p w:rsidR="00962CFA" w:rsidRDefault="000259F1" w:rsidP="006D1595">
      <w:pPr>
        <w:ind w:firstLine="0"/>
        <w:rPr>
          <w:lang w:eastAsia="ja-JP"/>
        </w:rPr>
      </w:pPr>
      <w:r>
        <w:rPr>
          <w:lang w:eastAsia="ja-JP"/>
        </w:rPr>
        <w:t xml:space="preserve">Ak sa chcete odkazovať na predvolený element v rámci modulu, napríklad </w:t>
      </w:r>
      <w:r>
        <w:rPr>
          <w:i/>
          <w:lang w:eastAsia="ja-JP"/>
        </w:rPr>
        <w:t>task, step, objective, resource</w:t>
      </w:r>
      <w:r>
        <w:rPr>
          <w:lang w:eastAsia="ja-JP"/>
        </w:rPr>
        <w:t xml:space="preserve"> a pod., potom je potrebné na začiatok tohto elementu vložiť neviditeľnú html značku s id, napr.:</w:t>
      </w:r>
    </w:p>
    <w:p w:rsidR="000259F1" w:rsidRPr="00326FC1" w:rsidRDefault="000259F1" w:rsidP="00326FC1">
      <w:pPr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&lt;step&gt;</w:t>
      </w:r>
    </w:p>
    <w:p w:rsidR="000259F1" w:rsidRPr="00326FC1" w:rsidRDefault="003F49A3" w:rsidP="00326FC1">
      <w:pPr>
        <w:ind w:firstLine="708"/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&lt;h:p</w:t>
      </w:r>
      <w:r w:rsidR="000259F1" w:rsidRPr="00326FC1">
        <w:rPr>
          <w:rStyle w:val="Kd"/>
          <w:sz w:val="18"/>
          <w:szCs w:val="18"/>
        </w:rPr>
        <w:t xml:space="preserve"> id=</w:t>
      </w:r>
      <w:r w:rsidR="00326FC1" w:rsidRPr="006D1595">
        <w:rPr>
          <w:rStyle w:val="Kd"/>
          <w:b/>
          <w:color w:val="FF0000"/>
          <w:sz w:val="18"/>
          <w:szCs w:val="18"/>
        </w:rPr>
        <w:t>"</w:t>
      </w:r>
      <w:r w:rsidR="000259F1" w:rsidRPr="00326FC1">
        <w:rPr>
          <w:rStyle w:val="Kd"/>
          <w:b/>
          <w:color w:val="FF0000"/>
          <w:sz w:val="18"/>
          <w:szCs w:val="18"/>
        </w:rPr>
        <w:t>odkaz_na_krok</w:t>
      </w:r>
      <w:r w:rsidR="00326FC1" w:rsidRPr="006D1595">
        <w:rPr>
          <w:rStyle w:val="Kd"/>
          <w:b/>
          <w:color w:val="FF0000"/>
          <w:sz w:val="18"/>
          <w:szCs w:val="18"/>
        </w:rPr>
        <w:t>"</w:t>
      </w:r>
      <w:r w:rsidRPr="00326FC1">
        <w:rPr>
          <w:rStyle w:val="Kd"/>
          <w:sz w:val="18"/>
          <w:szCs w:val="18"/>
        </w:rPr>
        <w:t>/</w:t>
      </w:r>
      <w:r w:rsidR="000259F1" w:rsidRPr="00326FC1">
        <w:rPr>
          <w:rStyle w:val="Kd"/>
          <w:sz w:val="18"/>
          <w:szCs w:val="18"/>
        </w:rPr>
        <w:t>&gt;</w:t>
      </w:r>
    </w:p>
    <w:p w:rsidR="00AE6C06" w:rsidRPr="00326FC1" w:rsidRDefault="000259F1" w:rsidP="00AE6C06">
      <w:pPr>
        <w:ind w:firstLine="708"/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Obsah kroku</w:t>
      </w:r>
      <w:r w:rsidR="00AE6C06">
        <w:rPr>
          <w:rStyle w:val="Kd"/>
          <w:sz w:val="18"/>
          <w:szCs w:val="18"/>
        </w:rPr>
        <w:t>…</w:t>
      </w:r>
    </w:p>
    <w:p w:rsidR="000259F1" w:rsidRPr="00326FC1" w:rsidRDefault="000259F1" w:rsidP="00326FC1">
      <w:pPr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&lt;/step&gt;</w:t>
      </w:r>
    </w:p>
    <w:p w:rsidR="000259F1" w:rsidRDefault="00326FC1" w:rsidP="006D1595">
      <w:pPr>
        <w:ind w:firstLine="0"/>
        <w:rPr>
          <w:lang w:eastAsia="ja-JP"/>
        </w:rPr>
      </w:pPr>
      <w:r>
        <w:rPr>
          <w:lang w:eastAsia="ja-JP"/>
        </w:rPr>
        <w:t>Následné použitie elementu link:</w:t>
      </w:r>
    </w:p>
    <w:p w:rsidR="00326FC1" w:rsidRDefault="00326FC1" w:rsidP="00326FC1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 xml:space="preserve">&lt;link href="01.html" </w:t>
      </w:r>
      <w:r w:rsidRPr="006D1595">
        <w:rPr>
          <w:rStyle w:val="Kd"/>
          <w:b/>
          <w:color w:val="FF0000"/>
          <w:sz w:val="18"/>
          <w:szCs w:val="18"/>
        </w:rPr>
        <w:t>section="</w:t>
      </w:r>
      <w:r w:rsidRPr="00326FC1">
        <w:rPr>
          <w:rStyle w:val="Kd"/>
          <w:b/>
          <w:color w:val="FF0000"/>
          <w:sz w:val="18"/>
          <w:szCs w:val="18"/>
        </w:rPr>
        <w:t>odkaz_na_krok</w:t>
      </w:r>
      <w:r w:rsidRPr="006D1595">
        <w:rPr>
          <w:rStyle w:val="Kd"/>
          <w:b/>
          <w:color w:val="FF0000"/>
          <w:sz w:val="18"/>
          <w:szCs w:val="18"/>
        </w:rPr>
        <w:t>"</w:t>
      </w:r>
      <w:r w:rsidRPr="00C70447">
        <w:rPr>
          <w:rStyle w:val="Kd"/>
          <w:sz w:val="18"/>
          <w:szCs w:val="18"/>
        </w:rPr>
        <w:t>&gt;</w:t>
      </w:r>
    </w:p>
    <w:p w:rsidR="00326FC1" w:rsidRPr="00C70447" w:rsidRDefault="00326FC1" w:rsidP="00326FC1">
      <w:pPr>
        <w:ind w:firstLine="708"/>
        <w:rPr>
          <w:rStyle w:val="Kd"/>
          <w:sz w:val="18"/>
          <w:szCs w:val="18"/>
        </w:rPr>
      </w:pPr>
      <w:r>
        <w:rPr>
          <w:rStyle w:val="Kd"/>
          <w:sz w:val="18"/>
          <w:szCs w:val="18"/>
        </w:rPr>
        <w:t xml:space="preserve">Odkaz na </w:t>
      </w:r>
      <w:r w:rsidR="00AE6C06">
        <w:rPr>
          <w:rStyle w:val="Kd"/>
          <w:sz w:val="18"/>
          <w:szCs w:val="18"/>
        </w:rPr>
        <w:t xml:space="preserve">krok </w:t>
      </w:r>
      <w:r>
        <w:rPr>
          <w:rStyle w:val="Kd"/>
          <w:sz w:val="18"/>
          <w:szCs w:val="18"/>
        </w:rPr>
        <w:t>v prvom cvičení</w:t>
      </w:r>
    </w:p>
    <w:p w:rsidR="00326FC1" w:rsidRPr="00037720" w:rsidRDefault="00326FC1" w:rsidP="00326FC1">
      <w:pPr>
        <w:rPr>
          <w:rFonts w:ascii="Courier New" w:hAnsi="Courier New" w:cs="Courier New"/>
          <w:sz w:val="18"/>
          <w:szCs w:val="18"/>
        </w:rPr>
      </w:pPr>
      <w:r w:rsidRPr="00C70447">
        <w:rPr>
          <w:rStyle w:val="Kd"/>
          <w:sz w:val="18"/>
          <w:szCs w:val="18"/>
        </w:rPr>
        <w:t>&lt;/link&gt;</w:t>
      </w:r>
    </w:p>
    <w:p w:rsidR="00326FC1" w:rsidRPr="006D1595" w:rsidRDefault="00326FC1" w:rsidP="006D1595">
      <w:pPr>
        <w:ind w:firstLine="0"/>
        <w:rPr>
          <w:lang w:eastAsia="ja-JP"/>
        </w:rPr>
      </w:pPr>
    </w:p>
    <w:p w:rsidR="001F03AB" w:rsidRDefault="001F03AB" w:rsidP="001F03AB">
      <w:pPr>
        <w:pStyle w:val="Nadpis3"/>
        <w:rPr>
          <w:lang w:eastAsia="ja-JP"/>
        </w:rPr>
      </w:pPr>
      <w:bookmarkStart w:id="245" w:name="_Toc409100027"/>
      <w:r>
        <w:t xml:space="preserve">Element </w:t>
      </w:r>
      <w:r>
        <w:rPr>
          <w:rFonts w:hint="eastAsia"/>
          <w:lang w:eastAsia="ja-JP"/>
        </w:rPr>
        <w:t>quiz</w:t>
      </w:r>
      <w:bookmarkEnd w:id="245"/>
    </w:p>
    <w:p w:rsidR="000541AA" w:rsidRDefault="000541AA" w:rsidP="000541AA">
      <w:r>
        <w:t xml:space="preserve">Element </w:t>
      </w:r>
      <w:r>
        <w:rPr>
          <w:b/>
          <w:bCs/>
        </w:rPr>
        <w:t>quiz</w:t>
      </w:r>
      <w:r>
        <w:t xml:space="preserve"> slúži na vloženie interaktívneho kvízu do modulu. Je možné ho použiť iba vo vnútri elementu </w:t>
      </w:r>
      <w:r>
        <w:rPr>
          <w:b/>
          <w:bCs/>
        </w:rPr>
        <w:t>additional</w:t>
      </w:r>
      <w:r>
        <w:t>. Kvíz sa môže skladať z niekoľkých úrovní a každá úroveň obsahuje niekoľko otázok.</w:t>
      </w:r>
    </w:p>
    <w:p w:rsidR="000541AA" w:rsidRDefault="000541AA" w:rsidP="000541AA">
      <w:r>
        <w:t xml:space="preserve">Element </w:t>
      </w:r>
      <w:r>
        <w:rPr>
          <w:b/>
          <w:bCs/>
        </w:rPr>
        <w:t>quiz</w:t>
      </w:r>
      <w:r>
        <w:t xml:space="preserve"> musí obsahovať jeden element </w:t>
      </w:r>
      <w:r>
        <w:rPr>
          <w:b/>
          <w:bCs/>
        </w:rPr>
        <w:t>title</w:t>
      </w:r>
      <w:r>
        <w:t xml:space="preserve"> s názvom kvízu a aspoň jeden element </w:t>
      </w:r>
      <w:r>
        <w:rPr>
          <w:b/>
          <w:bCs/>
        </w:rPr>
        <w:t>question</w:t>
      </w:r>
      <w:r>
        <w:t xml:space="preserve">. Element </w:t>
      </w:r>
      <w:r>
        <w:rPr>
          <w:b/>
          <w:bCs/>
        </w:rPr>
        <w:t>question</w:t>
      </w:r>
      <w:r>
        <w:t xml:space="preserve"> sa musí obsahovať text otázky a jeden element </w:t>
      </w:r>
      <w:r>
        <w:rPr>
          <w:b/>
          <w:bCs/>
        </w:rPr>
        <w:t>answer</w:t>
      </w:r>
      <w:r>
        <w:t xml:space="preserve"> so správnou odpoveďou.</w:t>
      </w:r>
    </w:p>
    <w:p w:rsidR="000541AA" w:rsidRDefault="000541AA" w:rsidP="000541AA">
      <w:r>
        <w:t xml:space="preserve">Otázky je možné explicitne rozdeliť do úrovní ich vložením do elementov </w:t>
      </w:r>
      <w:r>
        <w:rPr>
          <w:b/>
          <w:bCs/>
        </w:rPr>
        <w:t>level</w:t>
      </w:r>
      <w:r>
        <w:t xml:space="preserve">. V tomto prípade, element </w:t>
      </w:r>
      <w:r>
        <w:rPr>
          <w:b/>
          <w:bCs/>
        </w:rPr>
        <w:t>quiz</w:t>
      </w:r>
      <w:r>
        <w:t xml:space="preserve"> bude obsahovať niekoľko elementov </w:t>
      </w:r>
      <w:r>
        <w:rPr>
          <w:b/>
          <w:bCs/>
        </w:rPr>
        <w:t>level</w:t>
      </w:r>
      <w:r>
        <w:t xml:space="preserve"> a v nich budú uvedené elementy </w:t>
      </w:r>
      <w:r>
        <w:rPr>
          <w:b/>
          <w:bCs/>
        </w:rPr>
        <w:t>question</w:t>
      </w:r>
      <w:r>
        <w:t>. V opačnom prípade budú otázky rozdelené do úrovni automaticky, pričom každá úroveň bude obsahovať maximálne tri otázky.</w:t>
      </w:r>
    </w:p>
    <w:p w:rsidR="001F03AB" w:rsidRDefault="001F03AB" w:rsidP="001F03AB">
      <w:r>
        <w:t>Štruktúra elementov je teda takáto (znak „</w:t>
      </w:r>
      <w:r w:rsidRPr="005F3CFE">
        <w:rPr>
          <w:i/>
        </w:rPr>
        <w:t>+</w:t>
      </w:r>
      <w:r>
        <w:t>“ označuje možnosť opakovania elementu</w:t>
      </w:r>
      <w:r w:rsidR="005F3CFE">
        <w:rPr>
          <w:rFonts w:hint="eastAsia"/>
          <w:lang w:eastAsia="ja-JP"/>
        </w:rPr>
        <w:t xml:space="preserve"> </w:t>
      </w:r>
      <w:r w:rsidR="005F3CFE" w:rsidRPr="005F3CFE">
        <w:rPr>
          <w:rFonts w:hint="eastAsia"/>
          <w:i/>
          <w:lang w:eastAsia="ja-JP"/>
        </w:rPr>
        <w:t>1-n</w:t>
      </w:r>
      <w:r w:rsidR="005F3CFE">
        <w:rPr>
          <w:rFonts w:hint="eastAsia"/>
          <w:lang w:eastAsia="ja-JP"/>
        </w:rPr>
        <w:t xml:space="preserve"> k</w:t>
      </w:r>
      <w:r w:rsidR="005F3CFE">
        <w:rPr>
          <w:lang w:eastAsia="ja-JP"/>
        </w:rPr>
        <w:t>rát</w:t>
      </w:r>
      <w:r>
        <w:t>):</w:t>
      </w:r>
    </w:p>
    <w:p w:rsidR="001F03AB" w:rsidRDefault="001F03AB" w:rsidP="001F03A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r>
        <w:t>quiz</w:t>
      </w:r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>title</w:t>
      </w:r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 xml:space="preserve">level </w:t>
      </w:r>
      <w:r w:rsidRPr="005F3CFE">
        <w:rPr>
          <w:i/>
        </w:rPr>
        <w:t>+</w:t>
      </w:r>
    </w:p>
    <w:p w:rsidR="001F03AB" w:rsidRDefault="001F03AB" w:rsidP="000541A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r>
        <w:lastRenderedPageBreak/>
        <w:t xml:space="preserve">question </w:t>
      </w:r>
      <w:r w:rsidRPr="005F3CFE">
        <w:rPr>
          <w:i/>
        </w:rPr>
        <w:t>+</w:t>
      </w:r>
    </w:p>
    <w:p w:rsidR="001F03AB" w:rsidRDefault="001F03AB" w:rsidP="000541AA">
      <w:pPr>
        <w:pStyle w:val="Odsekzoznamu"/>
        <w:numPr>
          <w:ilvl w:val="3"/>
          <w:numId w:val="16"/>
        </w:numPr>
      </w:pPr>
      <w:r>
        <w:t>answer</w:t>
      </w:r>
    </w:p>
    <w:p w:rsidR="000541AA" w:rsidRDefault="000541AA" w:rsidP="000541AA">
      <w:r>
        <w:t>Alebo zjednodušene:</w:t>
      </w:r>
    </w:p>
    <w:p w:rsidR="000541AA" w:rsidRDefault="000541AA" w:rsidP="000541A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r>
        <w:t>quiz</w:t>
      </w:r>
    </w:p>
    <w:p w:rsidR="000541AA" w:rsidRDefault="000541AA" w:rsidP="000541AA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>title</w:t>
      </w:r>
    </w:p>
    <w:p w:rsidR="000541AA" w:rsidRDefault="000541AA" w:rsidP="000541A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r>
        <w:t xml:space="preserve">question </w:t>
      </w:r>
      <w:r w:rsidRPr="005F3CFE">
        <w:rPr>
          <w:i/>
        </w:rPr>
        <w:t>+</w:t>
      </w:r>
    </w:p>
    <w:p w:rsidR="000541AA" w:rsidRDefault="000541AA" w:rsidP="000541AA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/>
        <w:jc w:val="left"/>
      </w:pPr>
      <w:r>
        <w:t>answer</w:t>
      </w:r>
    </w:p>
    <w:p w:rsidR="005F3CFE" w:rsidRDefault="005F3CFE" w:rsidP="000541AA">
      <w:pPr>
        <w:widowControl w:val="0"/>
        <w:autoSpaceDE w:val="0"/>
        <w:autoSpaceDN w:val="0"/>
        <w:adjustRightInd w:val="0"/>
        <w:spacing w:after="0"/>
        <w:ind w:firstLine="0"/>
        <w:jc w:val="left"/>
      </w:pPr>
    </w:p>
    <w:p w:rsidR="000541AA" w:rsidRDefault="000541AA" w:rsidP="001F03AB">
      <w:r>
        <w:t>Príklad definície kvízu (bez použitia elementu level):</w:t>
      </w:r>
    </w:p>
    <w:p w:rsidR="000541AA" w:rsidRPr="000541AA" w:rsidRDefault="000541AA" w:rsidP="000541AA">
      <w:pPr>
        <w:ind w:left="1560" w:firstLine="0"/>
        <w:rPr>
          <w:rStyle w:val="Kd"/>
        </w:rPr>
      </w:pPr>
      <w:r>
        <w:rPr>
          <w:rFonts w:ascii="Courier New" w:hAnsi="Courier New"/>
          <w:sz w:val="20"/>
          <w:szCs w:val="20"/>
        </w:rPr>
        <w:t>&lt;</w:t>
      </w:r>
      <w:r w:rsidRPr="000541AA">
        <w:rPr>
          <w:rStyle w:val="Kd"/>
        </w:rPr>
        <w:t xml:space="preserve">quiz&gt;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&lt;title&gt;Názov kvízu&lt;/title&gt;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&lt;question&gt;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    Text otázky.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    &lt;answer&gt;Očakávaná správna odpoveď&lt;/answer&gt;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&lt;/question&gt;</w:t>
      </w:r>
    </w:p>
    <w:p w:rsidR="000541AA" w:rsidRPr="000541AA" w:rsidRDefault="000541AA" w:rsidP="000541AA">
      <w:pPr>
        <w:rPr>
          <w:i/>
        </w:rPr>
      </w:pPr>
      <w:r w:rsidRPr="000541AA">
        <w:rPr>
          <w:rStyle w:val="Kd"/>
        </w:rPr>
        <w:t xml:space="preserve">     </w:t>
      </w:r>
      <w:r>
        <w:rPr>
          <w:rStyle w:val="Kd"/>
        </w:rPr>
        <w:tab/>
      </w:r>
      <w:r>
        <w:rPr>
          <w:rStyle w:val="Kd"/>
        </w:rPr>
        <w:tab/>
      </w:r>
      <w:r w:rsidRPr="000541AA">
        <w:rPr>
          <w:i/>
        </w:rPr>
        <w:t>. . . ďalšie otázky . . .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&lt;/quiz&gt; </w:t>
      </w:r>
    </w:p>
    <w:p w:rsidR="000541AA" w:rsidRDefault="000541AA" w:rsidP="001F03AB"/>
    <w:p w:rsidR="001F03AB" w:rsidRDefault="001F03AB" w:rsidP="001F03AB">
      <w:pPr>
        <w:rPr>
          <w:lang w:eastAsia="ja-JP"/>
        </w:rPr>
      </w:pPr>
      <w:r>
        <w:t>Príklad definície kvízu</w:t>
      </w:r>
      <w:r w:rsidR="000541AA">
        <w:t xml:space="preserve"> (s použitím elementu level)</w:t>
      </w:r>
      <w:r>
        <w:t>: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>&lt;quiz&gt;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&lt;title&gt;Názov kvízu&lt;/title&gt;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&lt;level&gt;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&lt;question&gt;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 xml:space="preserve">            &lt;text&gt;Text otázky.&lt;/text&gt;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    &lt;answer&gt;Očakávaná správna odpoveď&lt;/answer&gt;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&lt;/question&gt;</w:t>
      </w:r>
    </w:p>
    <w:p w:rsidR="001F03AB" w:rsidRPr="00A9791B" w:rsidRDefault="001F03AB" w:rsidP="00A9791B">
      <w:pPr>
        <w:rPr>
          <w:rStyle w:val="Kd"/>
          <w:i/>
        </w:rPr>
      </w:pPr>
      <w:r w:rsidRPr="001F03AB">
        <w:rPr>
          <w:rStyle w:val="Kd"/>
        </w:rPr>
        <w:t xml:space="preserve">       </w:t>
      </w:r>
      <w:r w:rsidR="00A9791B">
        <w:rPr>
          <w:rStyle w:val="Kd"/>
        </w:rPr>
        <w:tab/>
      </w:r>
      <w:r w:rsidR="00A9791B">
        <w:rPr>
          <w:rStyle w:val="Kd"/>
        </w:rPr>
        <w:tab/>
      </w:r>
      <w:r w:rsidRPr="001F03AB">
        <w:rPr>
          <w:rStyle w:val="Kd"/>
        </w:rPr>
        <w:t xml:space="preserve"> </w:t>
      </w:r>
      <w:r w:rsidR="00A9791B">
        <w:rPr>
          <w:rStyle w:val="Kd"/>
        </w:rPr>
        <w:t xml:space="preserve">   </w:t>
      </w:r>
      <w:r w:rsidR="00A9791B">
        <w:rPr>
          <w:i/>
        </w:rPr>
        <w:t>. . . ďalšie otázky . . .</w:t>
      </w:r>
    </w:p>
    <w:p w:rsidR="001F03AB" w:rsidRPr="00A9791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&lt;/level&gt;</w:t>
      </w:r>
    </w:p>
    <w:p w:rsidR="001F03AB" w:rsidRPr="001F03AB" w:rsidRDefault="001F03AB" w:rsidP="00A9791B">
      <w:pPr>
        <w:rPr>
          <w:rStyle w:val="Kd"/>
        </w:rPr>
      </w:pPr>
      <w:r w:rsidRPr="001F03AB">
        <w:rPr>
          <w:rStyle w:val="Kd"/>
        </w:rPr>
        <w:t xml:space="preserve">    </w:t>
      </w:r>
      <w:r w:rsidR="00A9791B">
        <w:rPr>
          <w:rStyle w:val="Kd"/>
        </w:rPr>
        <w:tab/>
        <w:t xml:space="preserve">      </w:t>
      </w:r>
      <w:r w:rsidRPr="00A9791B">
        <w:rPr>
          <w:i/>
        </w:rPr>
        <w:t>. . .</w:t>
      </w:r>
      <w:r w:rsidR="00A9791B">
        <w:rPr>
          <w:i/>
        </w:rPr>
        <w:t xml:space="preserve"> ďalšie </w:t>
      </w:r>
      <w:r w:rsidR="00B54693">
        <w:rPr>
          <w:i/>
        </w:rPr>
        <w:t>úrovne level</w:t>
      </w:r>
      <w:r w:rsidR="00A9791B">
        <w:rPr>
          <w:i/>
        </w:rPr>
        <w:t xml:space="preserve"> . . .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>&lt;/quiz&gt;</w:t>
      </w:r>
    </w:p>
    <w:p w:rsidR="001F03AB" w:rsidRDefault="001F03AB" w:rsidP="001F03AB">
      <w:pPr>
        <w:ind w:firstLine="0"/>
        <w:rPr>
          <w:lang w:eastAsia="ja-JP"/>
        </w:rPr>
      </w:pPr>
    </w:p>
    <w:p w:rsidR="000541AA" w:rsidRDefault="000541AA" w:rsidP="000541AA">
      <w:pPr>
        <w:rPr>
          <w:b/>
          <w:bCs/>
        </w:rPr>
      </w:pPr>
      <w:r>
        <w:t>Kvíz má rozdielnu podobu vo verzii pre študenta a pre učiteľa. Pre učiteľa je zobrazený prehľad všetkých otázok a odpovedí. Pre študenta je zobrazený interaktívny kvíz, v ktorom je možné prejsť na ďalšiu úroveň až po zodpovedaní všetkých otázok z aktuálnej úrovne. Po úspešnom vyriešení kvízu má študent možnosť zadať svoje meno, ktoré bude zaznamenané v zozname úspešných riešiteľov.</w:t>
      </w:r>
    </w:p>
    <w:p w:rsidR="000541AA" w:rsidRDefault="000541AA" w:rsidP="000541AA">
      <w:r>
        <w:rPr>
          <w:b/>
          <w:bCs/>
        </w:rPr>
        <w:t>Poznámka:</w:t>
      </w:r>
      <w:r>
        <w:t xml:space="preserve"> Zmeny kvízu sa prejavia až po tom, čo bude študijný modul zaznamenaný na serveri (s prípadným niekoľko minútovým oneskorením). Preto počas vytvárania kvízu v prostredí NetBeans nie je možné vyskúšať aktuálnu verziu interaktívneho kvízu (vo verzii pre študentov). Keďže je potrebná spolupráca s externou službou pracujúcou na serveri, pri náhľade bude zobrazená len posledná zaznamenaná verzia kvízu. Aktuálny náhľad otázok je možné pozrieť iba vo verzii pre učiteľov.</w:t>
      </w:r>
    </w:p>
    <w:p w:rsidR="004C67AB" w:rsidRDefault="004C67AB" w:rsidP="000541AA"/>
    <w:p w:rsidR="004C67AB" w:rsidRDefault="004C67AB" w:rsidP="004C67AB">
      <w:pPr>
        <w:pStyle w:val="Nadpis3"/>
        <w:rPr>
          <w:lang w:eastAsia="ja-JP"/>
        </w:rPr>
      </w:pPr>
      <w:bookmarkStart w:id="246" w:name="_Toc409100028"/>
      <w:r>
        <w:lastRenderedPageBreak/>
        <w:t xml:space="preserve">Element </w:t>
      </w:r>
      <w:r>
        <w:rPr>
          <w:lang w:eastAsia="ja-JP"/>
        </w:rPr>
        <w:t>presentation</w:t>
      </w:r>
      <w:bookmarkEnd w:id="246"/>
    </w:p>
    <w:p w:rsidR="004C67AB" w:rsidRDefault="004C67AB" w:rsidP="004C67AB">
      <w:pPr>
        <w:rPr>
          <w:lang w:eastAsia="ja-JP"/>
        </w:rPr>
      </w:pPr>
      <w:r>
        <w:t xml:space="preserve">Element </w:t>
      </w:r>
      <w:r>
        <w:rPr>
          <w:b/>
          <w:bCs/>
        </w:rPr>
        <w:t>presentation</w:t>
      </w:r>
      <w:r>
        <w:t xml:space="preserve"> slúži na vloženie prezentácie do modulu. Jeho použitie je dobrovoľné a je možné ho vložiť na koniec modulu po sekcii </w:t>
      </w:r>
      <w:r>
        <w:rPr>
          <w:b/>
          <w:lang w:eastAsia="ja-JP"/>
        </w:rPr>
        <w:t>additional</w:t>
      </w:r>
      <w:r>
        <w:rPr>
          <w:lang w:eastAsia="ja-JP"/>
        </w:rPr>
        <w:t xml:space="preserve">. </w:t>
      </w:r>
    </w:p>
    <w:p w:rsidR="004C67AB" w:rsidRDefault="004C67AB" w:rsidP="004C67AB">
      <w:pPr>
        <w:rPr>
          <w:lang w:eastAsia="ja-JP"/>
        </w:rPr>
      </w:pPr>
      <w:r>
        <w:rPr>
          <w:lang w:eastAsia="ja-JP"/>
        </w:rPr>
        <w:t>Spôsob vloženia prezentácie je nasledovný:</w:t>
      </w:r>
    </w:p>
    <w:p w:rsidR="004C67AB" w:rsidRDefault="004C67AB" w:rsidP="004C67AB">
      <w:pPr>
        <w:pStyle w:val="Odsekzoznamu"/>
        <w:numPr>
          <w:ilvl w:val="0"/>
          <w:numId w:val="27"/>
        </w:numPr>
      </w:pPr>
      <w:r w:rsidRPr="004C67AB">
        <w:t xml:space="preserve">Najprv je potrebné vytvoriť účet na </w:t>
      </w:r>
      <w:hyperlink r:id="rId44" w:history="1">
        <w:r w:rsidRPr="00D54743">
          <w:rPr>
            <w:rStyle w:val="Hypertextovprepojenie"/>
          </w:rPr>
          <w:t>http://www.slideshare.net/</w:t>
        </w:r>
      </w:hyperlink>
      <w:r>
        <w:t>. Na registráciu je možné využiť aj existujúce účty.</w:t>
      </w:r>
    </w:p>
    <w:p w:rsidR="004C67AB" w:rsidRDefault="004C67AB" w:rsidP="004C67AB">
      <w:pPr>
        <w:pStyle w:val="Odsekzoznamu"/>
        <w:numPr>
          <w:ilvl w:val="0"/>
          <w:numId w:val="27"/>
        </w:numPr>
      </w:pPr>
      <w:r>
        <w:t xml:space="preserve">Potom je potrebné nahrať prezentáciu do tejto služby a jej viditeľnosť nastaviť na </w:t>
      </w:r>
      <w:r>
        <w:rPr>
          <w:b/>
        </w:rPr>
        <w:t>public</w:t>
      </w:r>
      <w:r>
        <w:t>.</w:t>
      </w:r>
    </w:p>
    <w:p w:rsidR="004C67AB" w:rsidRDefault="004C67AB" w:rsidP="004C67AB">
      <w:pPr>
        <w:pStyle w:val="Odsekzoznamu"/>
        <w:numPr>
          <w:ilvl w:val="0"/>
          <w:numId w:val="27"/>
        </w:numPr>
      </w:pPr>
      <w:r w:rsidRPr="004C67AB">
        <w:t>Po nahratí prezentácie na tejto stránke sa zobrazí kód pre vašu prezentáciu</w:t>
      </w:r>
      <w:r>
        <w:t>.</w:t>
      </w:r>
    </w:p>
    <w:p w:rsidR="004C67AB" w:rsidRDefault="004C67AB" w:rsidP="004C67AB">
      <w:pPr>
        <w:pStyle w:val="Odsekzoznamu"/>
        <w:numPr>
          <w:ilvl w:val="0"/>
          <w:numId w:val="27"/>
        </w:numPr>
      </w:pPr>
      <w:r>
        <w:t xml:space="preserve">Kód je potrebné skopírovať a </w:t>
      </w:r>
      <w:r w:rsidRPr="004C67AB">
        <w:t xml:space="preserve">vložiť do obsahu </w:t>
      </w:r>
      <w:r>
        <w:t xml:space="preserve">elementu </w:t>
      </w:r>
      <w:r>
        <w:rPr>
          <w:b/>
        </w:rPr>
        <w:t>presentation</w:t>
      </w:r>
      <w:r w:rsidRPr="004C67AB">
        <w:br/>
        <w:t xml:space="preserve">s tým, že pred obe značky </w:t>
      </w:r>
      <w:r>
        <w:t>iframe vložte prefix "h:".</w:t>
      </w:r>
    </w:p>
    <w:p w:rsidR="004C67AB" w:rsidRDefault="004C67AB" w:rsidP="004C67AB">
      <w:r>
        <w:t xml:space="preserve">Príklad vloženia prezentácie </w:t>
      </w:r>
      <w:r w:rsidRPr="004C67AB">
        <w:t>(</w:t>
      </w:r>
      <w:r>
        <w:t>červeným sú vyznačené prefixy, ktoré je potrebné vložiť):</w:t>
      </w:r>
    </w:p>
    <w:p w:rsidR="004C67AB" w:rsidRDefault="004C67AB" w:rsidP="004C67AB">
      <w:pPr>
        <w:ind w:left="340" w:firstLine="0"/>
        <w:rPr>
          <w:rStyle w:val="Kd"/>
        </w:rPr>
      </w:pPr>
      <w:r w:rsidRPr="004C67AB">
        <w:rPr>
          <w:rStyle w:val="Kd"/>
          <w:rFonts w:hint="eastAsia"/>
        </w:rPr>
        <w:t>&lt;</w:t>
      </w:r>
      <w:r w:rsidRPr="004C67AB">
        <w:rPr>
          <w:rStyle w:val="Kd"/>
        </w:rPr>
        <w:t>presentation&gt;</w:t>
      </w:r>
      <w:r w:rsidRPr="004C67AB">
        <w:rPr>
          <w:rStyle w:val="Kd"/>
        </w:rPr>
        <w:br/>
        <w:t xml:space="preserve">    &lt;</w:t>
      </w:r>
      <w:r w:rsidRPr="004C67AB">
        <w:rPr>
          <w:rStyle w:val="Kd"/>
          <w:color w:val="FF0000"/>
        </w:rPr>
        <w:t>h:</w:t>
      </w:r>
      <w:r w:rsidRPr="004C67AB">
        <w:rPr>
          <w:rStyle w:val="Kd"/>
        </w:rPr>
        <w:t xml:space="preserve">iframe src="//www.slideshare.net/slideshow/embed_code/43539475" </w:t>
      </w:r>
    </w:p>
    <w:p w:rsidR="004C67AB" w:rsidRDefault="004C67AB" w:rsidP="004C67AB">
      <w:pPr>
        <w:ind w:left="708" w:firstLine="708"/>
        <w:rPr>
          <w:rStyle w:val="Kd"/>
        </w:rPr>
      </w:pPr>
      <w:r w:rsidRPr="004C67AB">
        <w:rPr>
          <w:rStyle w:val="Kd"/>
        </w:rPr>
        <w:t xml:space="preserve">width="476" height="400" frameborder="0" marginwidth="0" </w:t>
      </w:r>
    </w:p>
    <w:p w:rsidR="004C67AB" w:rsidRDefault="004C67AB" w:rsidP="004C67AB">
      <w:pPr>
        <w:ind w:left="1416" w:firstLine="0"/>
        <w:rPr>
          <w:rStyle w:val="Kd"/>
        </w:rPr>
      </w:pPr>
      <w:r w:rsidRPr="004C67AB">
        <w:rPr>
          <w:rStyle w:val="Kd"/>
        </w:rPr>
        <w:t>marginheight="0" scrolling="no"&gt;&lt;/</w:t>
      </w:r>
      <w:r w:rsidRPr="004C67AB">
        <w:rPr>
          <w:rStyle w:val="Kd"/>
          <w:color w:val="FF0000"/>
        </w:rPr>
        <w:t>h:</w:t>
      </w:r>
      <w:r w:rsidRPr="004C67AB">
        <w:rPr>
          <w:rStyle w:val="Kd"/>
        </w:rPr>
        <w:t>iframe&gt;</w:t>
      </w:r>
    </w:p>
    <w:p w:rsidR="004C67AB" w:rsidRPr="004C67AB" w:rsidRDefault="004C67AB" w:rsidP="004C67AB">
      <w:pPr>
        <w:rPr>
          <w:rFonts w:ascii="Courier New" w:hAnsi="Courier New" w:cs="Courier New"/>
          <w:sz w:val="20"/>
          <w:szCs w:val="16"/>
        </w:rPr>
      </w:pPr>
      <w:r w:rsidRPr="004C67AB">
        <w:rPr>
          <w:rStyle w:val="Kd"/>
        </w:rPr>
        <w:t>&lt;/presentation&gt;</w:t>
      </w:r>
    </w:p>
    <w:p w:rsidR="004C67AB" w:rsidRDefault="004C67AB" w:rsidP="004C67AB">
      <w:r>
        <w:t>Do jedného modulu je možné vložiť aj viacero prezentácii za sebou.</w:t>
      </w:r>
    </w:p>
    <w:p w:rsidR="008D3268" w:rsidRPr="001F03AB" w:rsidRDefault="008D3268" w:rsidP="00D41C5A"/>
    <w:p w:rsidR="00A3270F" w:rsidRPr="00A3270F" w:rsidRDefault="00A3270F" w:rsidP="00A3270F">
      <w:bookmarkStart w:id="247" w:name="_Ref372703465"/>
    </w:p>
    <w:p w:rsidR="00CC1DF8" w:rsidRDefault="00CC1DF8" w:rsidP="00AF522E">
      <w:pPr>
        <w:pStyle w:val="Nadpis2"/>
        <w:pageBreakBefore/>
        <w:numPr>
          <w:ilvl w:val="1"/>
          <w:numId w:val="7"/>
        </w:numPr>
        <w:ind w:left="1020" w:hanging="663"/>
        <w:jc w:val="left"/>
      </w:pPr>
      <w:bookmarkStart w:id="248" w:name="_Toc409100029"/>
      <w:r>
        <w:lastRenderedPageBreak/>
        <w:t>Použitie HTML elementov</w:t>
      </w:r>
      <w:bookmarkEnd w:id="241"/>
      <w:bookmarkEnd w:id="247"/>
      <w:bookmarkEnd w:id="248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8D3268">
      <w:pPr>
        <w:ind w:firstLine="0"/>
      </w:pPr>
    </w:p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3D23D9">
        <w:rPr>
          <w:rStyle w:val="Kd"/>
        </w:rPr>
        <w:t>&lt;h:b&gt;Syntaxou riadený interpretátor</w:t>
      </w:r>
      <w:r w:rsidRPr="002D51DF">
        <w:rPr>
          <w:rStyle w:val="Kd"/>
        </w:rPr>
        <w:t>&lt;/h:b&gt;</w:t>
      </w:r>
      <w:r w:rsidRPr="003D23D9">
        <w:rPr>
          <w:rStyle w:val="Kd"/>
        </w:rPr>
        <w:t xml:space="preserve"> je programový nástroj,</w:t>
      </w:r>
      <w:r w:rsidRPr="002D51DF">
        <w:rPr>
          <w:rStyle w:val="Kd"/>
        </w:rPr>
        <w:t xml:space="preserve"> ktorý vyhodnocuje &lt;h:i&gt;význam (sémantiku)&lt;/h:i</w:t>
      </w:r>
      <w:r w:rsidRPr="003D23D9">
        <w:rPr>
          <w:rStyle w:val="Kd"/>
        </w:rPr>
        <w:t xml:space="preserve">&gt; postupnosti príkazov, ktoré </w:t>
      </w:r>
      <w:r w:rsidRPr="002D51DF">
        <w:rPr>
          <w:rStyle w:val="Kd"/>
        </w:rPr>
        <w:t>&lt;h:u&gt;</w:t>
      </w:r>
      <w:r w:rsidRPr="003D23D9">
        <w:rPr>
          <w:rStyle w:val="Kd"/>
        </w:rPr>
        <w:t>dostane na vstupe</w:t>
      </w:r>
      <w:r w:rsidRPr="002D51DF">
        <w:rPr>
          <w:rStyle w:val="Kd"/>
        </w:rPr>
        <w:t>&lt;/h:u&gt;</w:t>
      </w:r>
      <w:r w:rsidRPr="003D23D9">
        <w:rPr>
          <w:rStyle w:val="Kd"/>
        </w:rPr>
        <w:t>.</w:t>
      </w:r>
    </w:p>
    <w:p w:rsidR="00CC1DF8" w:rsidRDefault="00CC1DF8" w:rsidP="00CC1DF8">
      <w:r>
        <w:rPr>
          <w:lang w:val="en-US"/>
        </w:rPr>
        <w:t>V</w:t>
      </w:r>
      <w:r>
        <w:t>ýsledok:</w:t>
      </w:r>
    </w:p>
    <w:p w:rsidR="00CC1DF8" w:rsidRDefault="00CC1DF8" w:rsidP="00CC1DF8">
      <w:pPr>
        <w:ind w:firstLine="0"/>
        <w:jc w:val="center"/>
      </w:pPr>
      <w:r>
        <w:rPr>
          <w:noProof/>
          <w:lang w:val="en-US"/>
        </w:rPr>
        <w:drawing>
          <wp:inline distT="0" distB="0" distL="0" distR="0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(odrážkový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&lt;h:ul&gt;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</w:t>
      </w:r>
      <w:r>
        <w:rPr>
          <w:rStyle w:val="Kd"/>
        </w:rPr>
        <w:t>link</w:t>
      </w:r>
      <w:r w:rsidRPr="0048664D">
        <w:rPr>
          <w:rStyle w:val="Kd"/>
        </w:rPr>
        <w:t xml:space="preserve"> href="04.html"&gt;Test A&lt;/</w:t>
      </w:r>
      <w:r>
        <w:rPr>
          <w:rStyle w:val="Kd"/>
        </w:rPr>
        <w:t>link</w:t>
      </w:r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</w:t>
      </w:r>
      <w:r>
        <w:rPr>
          <w:rStyle w:val="Kd"/>
        </w:rPr>
        <w:t>link</w:t>
      </w:r>
      <w:r w:rsidRPr="0048664D">
        <w:rPr>
          <w:rStyle w:val="Kd"/>
        </w:rPr>
        <w:t xml:space="preserve"> href="07.html"&gt;pokyny&lt;/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</w:t>
      </w:r>
      <w:r>
        <w:rPr>
          <w:rStyle w:val="Kd"/>
        </w:rPr>
        <w:t>link</w:t>
      </w:r>
      <w:r w:rsidRPr="0048664D">
        <w:rPr>
          <w:rStyle w:val="Kd"/>
        </w:rPr>
        <w:t xml:space="preserve"> href="11.html"&gt;pokyny&lt;/link&gt;)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&lt;/h:ul&gt;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val="en-US"/>
        </w:rPr>
        <w:drawing>
          <wp:inline distT="0" distB="0" distL="0" distR="0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t xml:space="preserve">Podobným spôsobom je možné pridávať akýkoľvek HTML element. Je potrebné ale dávať pozor, aby </w:t>
      </w:r>
      <w:r w:rsidRPr="00F82F5D">
        <w:rPr>
          <w:b/>
        </w:rPr>
        <w:t>každý element mal koncovú značku</w:t>
      </w:r>
      <w:r>
        <w:t>.</w:t>
      </w:r>
    </w:p>
    <w:p w:rsidR="00CC1DF8" w:rsidRDefault="00CC1DF8" w:rsidP="00CC1DF8">
      <w:r>
        <w:t xml:space="preserve">Viac o HTML na: </w:t>
      </w:r>
      <w:hyperlink r:id="rId47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48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249" w:name="_Toc343536422"/>
      <w:bookmarkStart w:id="250" w:name="_Toc409100030"/>
      <w:r>
        <w:lastRenderedPageBreak/>
        <w:t>Pokročilá práca s projektom</w:t>
      </w:r>
      <w:bookmarkEnd w:id="249"/>
      <w:bookmarkEnd w:id="250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51" w:name="_Toc342030886"/>
      <w:bookmarkStart w:id="252" w:name="_Toc343517970"/>
      <w:bookmarkStart w:id="253" w:name="_Toc343518066"/>
      <w:bookmarkStart w:id="254" w:name="_Toc343536355"/>
      <w:bookmarkStart w:id="255" w:name="_Toc343536423"/>
      <w:bookmarkStart w:id="256" w:name="_Toc343538390"/>
      <w:bookmarkStart w:id="257" w:name="_Toc343538445"/>
      <w:bookmarkStart w:id="258" w:name="_Toc343538573"/>
      <w:bookmarkStart w:id="259" w:name="_Toc367199665"/>
      <w:bookmarkStart w:id="260" w:name="_Toc372704168"/>
      <w:bookmarkStart w:id="261" w:name="_Toc373869216"/>
      <w:bookmarkStart w:id="262" w:name="_Toc373870337"/>
      <w:bookmarkStart w:id="263" w:name="_Toc373871403"/>
      <w:bookmarkStart w:id="264" w:name="_Toc373933460"/>
      <w:bookmarkStart w:id="265" w:name="_Toc379787641"/>
      <w:bookmarkStart w:id="266" w:name="_Toc379957127"/>
      <w:bookmarkStart w:id="267" w:name="_Toc397507670"/>
      <w:bookmarkStart w:id="268" w:name="_Toc397514572"/>
      <w:bookmarkStart w:id="269" w:name="_Toc397514667"/>
      <w:bookmarkStart w:id="270" w:name="_Toc409100031"/>
      <w:bookmarkStart w:id="271" w:name="_Toc34353643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72" w:name="_Toc343538446"/>
      <w:bookmarkStart w:id="273" w:name="_Toc343538574"/>
      <w:bookmarkStart w:id="274" w:name="_Toc367199666"/>
      <w:bookmarkStart w:id="275" w:name="_Toc372704169"/>
      <w:bookmarkStart w:id="276" w:name="_Toc373869217"/>
      <w:bookmarkStart w:id="277" w:name="_Toc373870338"/>
      <w:bookmarkStart w:id="278" w:name="_Toc373871404"/>
      <w:bookmarkStart w:id="279" w:name="_Toc373933461"/>
      <w:bookmarkStart w:id="280" w:name="_Toc379787642"/>
      <w:bookmarkStart w:id="281" w:name="_Toc379957128"/>
      <w:bookmarkStart w:id="282" w:name="_Toc397507671"/>
      <w:bookmarkStart w:id="283" w:name="_Toc397514573"/>
      <w:bookmarkStart w:id="284" w:name="_Toc397514668"/>
      <w:bookmarkStart w:id="285" w:name="_Toc409100032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86" w:name="_Toc343538447"/>
      <w:bookmarkStart w:id="287" w:name="_Toc343538575"/>
      <w:bookmarkStart w:id="288" w:name="_Toc367199667"/>
      <w:bookmarkStart w:id="289" w:name="_Toc372704170"/>
      <w:bookmarkStart w:id="290" w:name="_Toc373869218"/>
      <w:bookmarkStart w:id="291" w:name="_Toc373870339"/>
      <w:bookmarkStart w:id="292" w:name="_Toc373871405"/>
      <w:bookmarkStart w:id="293" w:name="_Toc373933462"/>
      <w:bookmarkStart w:id="294" w:name="_Toc379787643"/>
      <w:bookmarkStart w:id="295" w:name="_Toc379957129"/>
      <w:bookmarkStart w:id="296" w:name="_Toc397507672"/>
      <w:bookmarkStart w:id="297" w:name="_Toc397514574"/>
      <w:bookmarkStart w:id="298" w:name="_Toc397514669"/>
      <w:bookmarkStart w:id="299" w:name="_Toc409100033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00" w:name="_Toc343538448"/>
      <w:bookmarkStart w:id="301" w:name="_Toc343538576"/>
      <w:bookmarkStart w:id="302" w:name="_Toc367199668"/>
      <w:bookmarkStart w:id="303" w:name="_Toc372704171"/>
      <w:bookmarkStart w:id="304" w:name="_Toc373869219"/>
      <w:bookmarkStart w:id="305" w:name="_Toc373870340"/>
      <w:bookmarkStart w:id="306" w:name="_Toc373871406"/>
      <w:bookmarkStart w:id="307" w:name="_Toc373933463"/>
      <w:bookmarkStart w:id="308" w:name="_Toc379787644"/>
      <w:bookmarkStart w:id="309" w:name="_Toc379957130"/>
      <w:bookmarkStart w:id="310" w:name="_Toc397507673"/>
      <w:bookmarkStart w:id="311" w:name="_Toc397514575"/>
      <w:bookmarkStart w:id="312" w:name="_Toc397514670"/>
      <w:bookmarkStart w:id="313" w:name="_Toc409100034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14" w:name="_Toc343538449"/>
      <w:bookmarkStart w:id="315" w:name="_Toc343538577"/>
      <w:bookmarkStart w:id="316" w:name="_Toc367199669"/>
      <w:bookmarkStart w:id="317" w:name="_Toc372704172"/>
      <w:bookmarkStart w:id="318" w:name="_Toc373869220"/>
      <w:bookmarkStart w:id="319" w:name="_Toc373870341"/>
      <w:bookmarkStart w:id="320" w:name="_Toc373871407"/>
      <w:bookmarkStart w:id="321" w:name="_Toc373933464"/>
      <w:bookmarkStart w:id="322" w:name="_Toc379787645"/>
      <w:bookmarkStart w:id="323" w:name="_Toc379957131"/>
      <w:bookmarkStart w:id="324" w:name="_Toc397507674"/>
      <w:bookmarkStart w:id="325" w:name="_Toc397514576"/>
      <w:bookmarkStart w:id="326" w:name="_Toc397514671"/>
      <w:bookmarkStart w:id="327" w:name="_Toc409100035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28" w:name="_Toc343538450"/>
      <w:bookmarkStart w:id="329" w:name="_Toc343538578"/>
      <w:bookmarkStart w:id="330" w:name="_Toc367199670"/>
      <w:bookmarkStart w:id="331" w:name="_Toc372704173"/>
      <w:bookmarkStart w:id="332" w:name="_Toc373869221"/>
      <w:bookmarkStart w:id="333" w:name="_Toc373870342"/>
      <w:bookmarkStart w:id="334" w:name="_Toc373871408"/>
      <w:bookmarkStart w:id="335" w:name="_Toc373933465"/>
      <w:bookmarkStart w:id="336" w:name="_Toc379787646"/>
      <w:bookmarkStart w:id="337" w:name="_Toc379957132"/>
      <w:bookmarkStart w:id="338" w:name="_Toc397507675"/>
      <w:bookmarkStart w:id="339" w:name="_Toc397514577"/>
      <w:bookmarkStart w:id="340" w:name="_Toc397514672"/>
      <w:bookmarkStart w:id="341" w:name="_Toc409100036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CC1DF8" w:rsidRPr="0077715B" w:rsidRDefault="00CC1DF8" w:rsidP="00AF522E">
      <w:pPr>
        <w:pStyle w:val="Nadpis2"/>
        <w:numPr>
          <w:ilvl w:val="1"/>
          <w:numId w:val="10"/>
        </w:numPr>
        <w:jc w:val="left"/>
      </w:pPr>
      <w:bookmarkStart w:id="342" w:name="_Toc409100037"/>
      <w:r>
        <w:t>Zmena formy</w:t>
      </w:r>
      <w:bookmarkEnd w:id="271"/>
      <w:bookmarkEnd w:id="342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343" w:name="_Toc343536431"/>
      <w:bookmarkStart w:id="344" w:name="_Toc409100038"/>
      <w:r>
        <w:t>Zmena CSS štýlov</w:t>
      </w:r>
      <w:bookmarkEnd w:id="343"/>
      <w:bookmarkEnd w:id="344"/>
    </w:p>
    <w:p w:rsidR="00CC1DF8" w:rsidRDefault="00CC1DF8" w:rsidP="00CC1DF8">
      <w:r>
        <w:t xml:space="preserve">V adresári </w:t>
      </w:r>
      <w:r w:rsidRPr="003C7964">
        <w:rPr>
          <w:b/>
        </w:rPr>
        <w:t>„Other sources</w:t>
      </w:r>
      <w:r>
        <w:rPr>
          <w:b/>
        </w:rPr>
        <w:t>/src/main/resources/style“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„custom.css“</w:t>
      </w:r>
      <w:r>
        <w:t xml:space="preserve"> do adresára „</w:t>
      </w:r>
      <w:r>
        <w:rPr>
          <w:b/>
        </w:rPr>
        <w:t>style“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500426" w:rsidP="00CC1DF8">
      <w:pPr>
        <w:pStyle w:val="Obrzokvtexte"/>
        <w:jc w:val="center"/>
      </w:pPr>
      <w:r>
        <w:rPr>
          <w:lang w:val="sk-SK" w:eastAsia="ja-JP"/>
        </w:rPr>
        <w:pict>
          <v:rect id="Obdĺžnik 86" o:spid="_x0000_s1049" style="position:absolute;left:0;text-align:left;margin-left:220.9pt;margin-top:34pt;width:194.25pt;height:15.7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</w:pict>
      </w:r>
      <w:r>
        <w:rPr>
          <w:lang w:val="sk-SK" w:eastAsia="ja-JP"/>
        </w:rPr>
        <w:pict>
          <v:rect id="Obdĺžnik 85" o:spid="_x0000_s1048" style="position:absolute;left:0;text-align:left;margin-left:74.65pt;margin-top:225.65pt;width:55.5pt;height:10.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</w:pict>
      </w:r>
      <w:r>
        <w:rPr>
          <w:lang w:val="sk-SK" w:eastAsia="ja-JP"/>
        </w:rPr>
        <w:pict>
          <v:rect id="Obdĺžnik 80" o:spid="_x0000_s1047" style="position:absolute;left:0;text-align:left;margin-left:74.65pt;margin-top:73.4pt;width:55.5pt;height:10.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</w:pict>
      </w:r>
      <w:r w:rsidR="00CC1DF8">
        <w:drawing>
          <wp:inline distT="0" distB="0" distL="0" distR="0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345" w:name="_Toc343536432"/>
      <w:bookmarkStart w:id="346" w:name="_Toc409100039"/>
      <w:r>
        <w:t>Zmena XSLT šablón</w:t>
      </w:r>
      <w:bookmarkEnd w:id="345"/>
      <w:bookmarkEnd w:id="346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347" w:name="_Toc343536433"/>
      <w:bookmarkStart w:id="348" w:name="_Toc409100040"/>
      <w:r>
        <w:t>Zmena CSS štýlov</w:t>
      </w:r>
      <w:bookmarkEnd w:id="347"/>
      <w:bookmarkEnd w:id="348"/>
    </w:p>
    <w:p w:rsidR="00CC1DF8" w:rsidRDefault="00CC1DF8" w:rsidP="00CC1DF8">
      <w:r>
        <w:t xml:space="preserve">V adresári </w:t>
      </w:r>
      <w:r w:rsidRPr="003C7964">
        <w:rPr>
          <w:b/>
        </w:rPr>
        <w:t>„Other sources</w:t>
      </w:r>
      <w:r>
        <w:rPr>
          <w:b/>
        </w:rPr>
        <w:t>/src/main/resources/transform</w:t>
      </w:r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„custom.xsl“</w:t>
      </w:r>
      <w:r>
        <w:t xml:space="preserve"> do adresára „</w:t>
      </w:r>
      <w:r>
        <w:rPr>
          <w:b/>
        </w:rPr>
        <w:t>transform“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500426" w:rsidP="00CC1DF8">
      <w:r>
        <w:rPr>
          <w:noProof/>
          <w:lang w:eastAsia="ja-JP"/>
        </w:rPr>
        <w:pict>
          <v:rect id="Obdĺžnik 90" o:spid="_x0000_s1046" style="position:absolute;left:0;text-align:left;margin-left:169.9pt;margin-top:48.55pt;width:261.75pt;height:10.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</w:pict>
      </w:r>
      <w:r>
        <w:rPr>
          <w:noProof/>
          <w:lang w:eastAsia="ja-JP"/>
        </w:rPr>
        <w:pict>
          <v:rect id="Obdĺžnik 89" o:spid="_x0000_s1045" style="position:absolute;left:0;text-align:left;margin-left:67.9pt;margin-top:161.05pt;width:40.5pt;height:10.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</w:pict>
      </w:r>
      <w:r>
        <w:rPr>
          <w:noProof/>
          <w:lang w:eastAsia="ja-JP"/>
        </w:rPr>
        <w:pict>
          <v:rect id="Obdĺžnik 88" o:spid="_x0000_s1044" style="position:absolute;left:0;text-align:left;margin-left:60.4pt;margin-top:64.3pt;width:40.5pt;height:10.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</w:pict>
      </w:r>
      <w:r w:rsidR="00CC1DF8">
        <w:rPr>
          <w:noProof/>
          <w:lang w:val="en-US"/>
        </w:rPr>
        <w:drawing>
          <wp:inline distT="0" distB="0" distL="0" distR="0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141FB5" w:rsidRPr="00141FB5" w:rsidRDefault="00CC1DF8" w:rsidP="00AF522E">
      <w:pPr>
        <w:pStyle w:val="Nadpis2"/>
        <w:numPr>
          <w:ilvl w:val="1"/>
          <w:numId w:val="10"/>
        </w:numPr>
        <w:jc w:val="left"/>
      </w:pPr>
      <w:bookmarkStart w:id="349" w:name="_Toc343536434"/>
      <w:bookmarkStart w:id="350" w:name="_Toc409100041"/>
      <w:r>
        <w:t>Zmena štruktúry</w:t>
      </w:r>
      <w:bookmarkEnd w:id="349"/>
      <w:bookmarkEnd w:id="350"/>
    </w:p>
    <w:p w:rsidR="00141FB5" w:rsidRDefault="00141FB5" w:rsidP="00141FB5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141FB5" w:rsidRDefault="00141FB5" w:rsidP="00141FB5">
      <w:pPr>
        <w:spacing w:before="240"/>
      </w:pPr>
      <w:r>
        <w:t xml:space="preserve">XSD schémy je možné vytvárať v adresári </w:t>
      </w:r>
      <w:r>
        <w:rPr>
          <w:b/>
        </w:rPr>
        <w:t>schema</w:t>
      </w:r>
      <w:r>
        <w:t xml:space="preserve"> v adresári vášho predmetu.</w:t>
      </w:r>
    </w:p>
    <w:p w:rsidR="00141FB5" w:rsidRDefault="00500426" w:rsidP="00141FB5">
      <w:pPr>
        <w:spacing w:before="240"/>
      </w:pPr>
      <w:r>
        <w:rPr>
          <w:noProof/>
          <w:lang w:eastAsia="ja-JP"/>
        </w:rPr>
        <w:pict>
          <v:rect id="Obdĺžnik 65" o:spid="_x0000_s1043" style="position:absolute;left:0;text-align:left;margin-left:52.1pt;margin-top:87.75pt;width:36pt;height:15.2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</w:pict>
      </w:r>
      <w:r w:rsidR="00141FB5">
        <w:rPr>
          <w:noProof/>
          <w:lang w:val="en-US"/>
        </w:rPr>
        <w:drawing>
          <wp:inline distT="0" distB="0" distL="0" distR="0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5" w:rsidRDefault="00141FB5" w:rsidP="00141FB5">
      <w:r>
        <w:t>V novej schéme je potrebné vytvoriť vlastný priestor mien a nastaviť ho ako cieľový pre túto schému, napr.:</w:t>
      </w:r>
    </w:p>
    <w:p w:rsidR="00141FB5" w:rsidRPr="0066396C" w:rsidRDefault="00141FB5" w:rsidP="00141FB5">
      <w:pPr>
        <w:spacing w:before="240"/>
        <w:rPr>
          <w:rStyle w:val="Kd"/>
        </w:rPr>
      </w:pPr>
      <w:r w:rsidRPr="0066396C">
        <w:rPr>
          <w:rStyle w:val="Kd"/>
        </w:rPr>
        <w:t>&lt;xsd:schema xmlns:xsd="http://www.w3.org/2001/XMLSchema"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r w:rsidRPr="0066396C">
        <w:rPr>
          <w:rStyle w:val="Kd"/>
          <w:b/>
          <w:color w:val="FF0000"/>
        </w:rPr>
        <w:t>targetNamespace="http://kpi.fei.tuke.sk/practices/fjap"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xmlns:f="http://kpi.fei.tuke.sk/practices/fjap"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xmlns:p="http://kpi.fei.tuke.sk/practices"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141FB5" w:rsidRPr="006F03DD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elementFormDefault="qualified"&gt;</w:t>
      </w:r>
    </w:p>
    <w:p w:rsidR="00141FB5" w:rsidRDefault="00141FB5" w:rsidP="00141FB5">
      <w:pPr>
        <w:spacing w:before="240"/>
      </w:pPr>
      <w:r>
        <w:t>Tento priestor mien budete používať ako prefix pre svoje nové elementy v xml súboroch. Ak chcete použiť existujúce XSD typy a elementy, je potrebné importovať ich pomocou elementu import na začiatku vášho xsd súboru hneď po deklarácii priestorov mien: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&lt;xsd:import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52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141FB5" w:rsidRPr="006F03DD" w:rsidRDefault="00141FB5" w:rsidP="00141FB5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&lt;xsd:import </w:t>
      </w:r>
      <w:r w:rsidRPr="006F03DD">
        <w:rPr>
          <w:rStyle w:val="Kd"/>
        </w:rPr>
        <w:t>namespace=</w:t>
      </w:r>
      <w:hyperlink r:id="rId53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http://kpi.fei.tuke.sk/practices</w:t>
        </w:r>
      </w:hyperlink>
    </w:p>
    <w:p w:rsidR="00141FB5" w:rsidRPr="006F03DD" w:rsidRDefault="00141FB5" w:rsidP="00141FB5">
      <w:pPr>
        <w:ind w:left="3540" w:firstLine="708"/>
        <w:rPr>
          <w:rStyle w:val="Kd"/>
        </w:rPr>
      </w:pPr>
      <w:r w:rsidRPr="006F03DD">
        <w:rPr>
          <w:rStyle w:val="Kd"/>
        </w:rPr>
        <w:t>schemaLocation="practices.xsd"/&gt;</w:t>
      </w:r>
    </w:p>
    <w:p w:rsidR="00141FB5" w:rsidRDefault="00141FB5" w:rsidP="00141FB5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141FB5" w:rsidRDefault="00141FB5" w:rsidP="00141FB5">
      <w:pPr>
        <w:pStyle w:val="Obrzokvtexte"/>
      </w:pPr>
      <w:r>
        <w:t>V xml súboroch je takýto element možné potom použiť v tvare: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141FB5" w:rsidRPr="0066396C" w:rsidRDefault="00141FB5" w:rsidP="00141FB5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141FB5" w:rsidRDefault="00141FB5" w:rsidP="00141FB5">
      <w:pPr>
        <w:pStyle w:val="Obrzokvtexte"/>
      </w:pPr>
      <w:r>
        <w:t>Je však nutné do xml súboru vložiť na do hlavičky váš vytvorený priestor mien: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141FB5" w:rsidRPr="00BA2388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141FB5" w:rsidRPr="00BD4957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141FB5" w:rsidRDefault="00141FB5" w:rsidP="00141FB5">
      <w:pPr>
        <w:pStyle w:val="Obrzokvtexte"/>
      </w:pPr>
    </w:p>
    <w:p w:rsidR="00141FB5" w:rsidRPr="00141FB5" w:rsidRDefault="00141FB5" w:rsidP="00141FB5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p w:rsidR="00141FB5" w:rsidRDefault="00141FB5" w:rsidP="00AF522E">
      <w:pPr>
        <w:pStyle w:val="Nadpis2"/>
        <w:numPr>
          <w:ilvl w:val="1"/>
          <w:numId w:val="10"/>
        </w:numPr>
        <w:jc w:val="left"/>
      </w:pPr>
      <w:bookmarkStart w:id="351" w:name="_Toc409100042"/>
      <w:r>
        <w:lastRenderedPageBreak/>
        <w:t>Zaheslovanie prístupu k učiteľským materiálom</w:t>
      </w:r>
      <w:bookmarkEnd w:id="351"/>
    </w:p>
    <w:p w:rsidR="008C4688" w:rsidRDefault="0026469E" w:rsidP="00C742BF">
      <w:pPr>
        <w:pStyle w:val="Obrzokvtexte"/>
        <w:rPr>
          <w:lang w:val="sk-SK"/>
        </w:rPr>
      </w:pPr>
      <w:r w:rsidRPr="003D23D9">
        <w:rPr>
          <w:lang w:val="sk-SK"/>
        </w:rPr>
        <w:t>Kvoli jednoduchosti práce s generátorom materiálov a kontroly vygenerovaných mateirálov, z</w:t>
      </w:r>
      <w:r w:rsidR="00141FB5" w:rsidRPr="003D23D9">
        <w:rPr>
          <w:lang w:val="sk-SK"/>
        </w:rPr>
        <w:t>aheslova</w:t>
      </w:r>
      <w:r w:rsidR="00141FB5">
        <w:rPr>
          <w:lang w:val="sk-SK"/>
        </w:rPr>
        <w:t>nie prístupu k učiteľským materiálom</w:t>
      </w:r>
      <w:r>
        <w:rPr>
          <w:lang w:val="sk-SK"/>
        </w:rPr>
        <w:t xml:space="preserve"> odporúčame vykonať </w:t>
      </w:r>
      <w:r w:rsidRPr="0026469E">
        <w:rPr>
          <w:b/>
          <w:lang w:val="sk-SK"/>
        </w:rPr>
        <w:t>až po dokončení materiálov</w:t>
      </w:r>
      <w:r>
        <w:rPr>
          <w:lang w:val="sk-SK"/>
        </w:rPr>
        <w:t xml:space="preserve"> vtedy, keď už je potrebné poskytnúť cvičenia študentom. Zaheslovanie prístupu</w:t>
      </w:r>
      <w:r w:rsidR="00141FB5">
        <w:rPr>
          <w:lang w:val="sk-SK"/>
        </w:rPr>
        <w:t xml:space="preserve"> je možné tak, že do adresára </w:t>
      </w:r>
      <w:r w:rsidR="00141FB5" w:rsidRPr="00141FB5">
        <w:rPr>
          <w:b/>
          <w:lang w:val="sk-SK"/>
        </w:rPr>
        <w:t>output/lecturer</w:t>
      </w:r>
      <w:r w:rsidR="00141FB5">
        <w:rPr>
          <w:lang w:val="sk-SK"/>
        </w:rPr>
        <w:t xml:space="preserve"> vložíme súbory </w:t>
      </w:r>
      <w:r w:rsidR="00141FB5">
        <w:rPr>
          <w:b/>
          <w:lang w:val="sk-SK"/>
        </w:rPr>
        <w:t>.htaccess</w:t>
      </w:r>
      <w:r w:rsidR="00141FB5">
        <w:rPr>
          <w:lang w:val="sk-SK"/>
        </w:rPr>
        <w:t xml:space="preserve"> a </w:t>
      </w:r>
      <w:r w:rsidR="00C742BF">
        <w:rPr>
          <w:b/>
          <w:lang w:val="sk-SK"/>
        </w:rPr>
        <w:t>.htpasswd</w:t>
      </w:r>
      <w:r w:rsidR="00C742BF" w:rsidRPr="00C742BF">
        <w:rPr>
          <w:lang w:val="sk-SK"/>
        </w:rPr>
        <w:t>.</w:t>
      </w:r>
    </w:p>
    <w:p w:rsidR="008C4688" w:rsidRDefault="008C4688" w:rsidP="00C742BF">
      <w:pPr>
        <w:pStyle w:val="Obrzokvtexte"/>
        <w:rPr>
          <w:lang w:val="sk-SK"/>
        </w:rPr>
      </w:pPr>
      <w:r>
        <w:rPr>
          <w:lang w:val="sk-SK"/>
        </w:rPr>
        <w:t>Najprv je ale potrebné nastaviť Netbeans tak, aby boli tieto dva súbory viditeľné. To je možné nasledovne:</w:t>
      </w:r>
    </w:p>
    <w:p w:rsidR="008C4688" w:rsidRPr="008C4688" w:rsidRDefault="008C4688" w:rsidP="008C4688">
      <w:pPr>
        <w:pStyle w:val="Obrzokvtexte"/>
        <w:rPr>
          <w:b/>
          <w:lang w:val="sk-SK"/>
        </w:rPr>
      </w:pPr>
      <w:r>
        <w:rPr>
          <w:lang w:val="sk-SK"/>
        </w:rPr>
        <w:t>V menu kliknite na:</w:t>
      </w:r>
      <w:r w:rsidRPr="008C4688">
        <w:rPr>
          <w:lang w:val="sk-SK"/>
        </w:rPr>
        <w:t xml:space="preserve"> </w:t>
      </w:r>
      <w:r w:rsidRPr="008C4688">
        <w:rPr>
          <w:b/>
          <w:lang w:val="sk-SK"/>
        </w:rPr>
        <w:t>Tools-&gt;Options-&gt;Miscellaneous-&gt;Files</w:t>
      </w:r>
    </w:p>
    <w:p w:rsidR="008C4688" w:rsidRDefault="008C4688" w:rsidP="00C742BF">
      <w:pPr>
        <w:pStyle w:val="Obrzokvtexte"/>
      </w:pPr>
      <w:r>
        <w:t xml:space="preserve">V textovom poli zmeňte zápis tak, aby akceptoval aj htpasswd súbory (doplňte text </w:t>
      </w:r>
      <w:r w:rsidRPr="008C4688">
        <w:rPr>
          <w:i/>
        </w:rPr>
        <w:t>“htpasswd|”</w:t>
      </w:r>
      <w:r>
        <w:t>):</w:t>
      </w:r>
    </w:p>
    <w:p w:rsidR="008C4688" w:rsidRPr="008C4688" w:rsidRDefault="008C4688" w:rsidP="008C4688">
      <w:pPr>
        <w:shd w:val="clear" w:color="auto" w:fill="FFF8E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0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</w:pP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^(CVS|SCCS|vssver.?\.scc|#.*#|%.*%|_svn)$|~$|^\.(?!</w:t>
      </w:r>
      <w:r w:rsidRPr="008C4688">
        <w:rPr>
          <w:rFonts w:ascii="Courier New" w:eastAsia="Times New Roman" w:hAnsi="Courier New" w:cs="Courier New"/>
          <w:b/>
          <w:color w:val="FF0000"/>
          <w:sz w:val="18"/>
          <w:szCs w:val="18"/>
          <w:lang w:eastAsia="sk-SK"/>
        </w:rPr>
        <w:t>htpasswd|</w:t>
      </w: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htaccess$).*$</w:t>
      </w:r>
    </w:p>
    <w:p w:rsidR="008C4688" w:rsidRDefault="008C4688" w:rsidP="00C742BF">
      <w:pPr>
        <w:pStyle w:val="Obrzokvtexte"/>
        <w:rPr>
          <w:lang w:val="sk-SK"/>
        </w:rPr>
      </w:pPr>
      <w:r>
        <w:t>Potvr</w:t>
      </w:r>
      <w:r>
        <w:rPr>
          <w:lang w:val="sk-SK"/>
        </w:rPr>
        <w:t xml:space="preserve">ďte tlačidlom </w:t>
      </w:r>
      <w:r>
        <w:rPr>
          <w:b/>
          <w:lang w:val="sk-SK"/>
        </w:rPr>
        <w:t>OK</w:t>
      </w:r>
      <w:r>
        <w:rPr>
          <w:lang w:val="sk-SK"/>
        </w:rPr>
        <w:t>. Teraz by ste mali vidieť súbory vytvorené v nasledujúcom postupe.</w:t>
      </w:r>
    </w:p>
    <w:p w:rsidR="008C4688" w:rsidRPr="008C4688" w:rsidRDefault="008C4688" w:rsidP="00C742BF">
      <w:pPr>
        <w:pStyle w:val="Obrzokvtexte"/>
        <w:rPr>
          <w:lang w:val="sk-SK"/>
        </w:rPr>
      </w:pPr>
    </w:p>
    <w:p w:rsidR="00C742BF" w:rsidRPr="008C4688" w:rsidRDefault="00237247" w:rsidP="00C742BF">
      <w:pPr>
        <w:pStyle w:val="Obrzokvtexte"/>
        <w:rPr>
          <w:b/>
          <w:lang w:val="sk-SK"/>
        </w:rPr>
      </w:pPr>
      <w:r w:rsidRPr="008C4688">
        <w:rPr>
          <w:b/>
          <w:lang w:val="sk-SK"/>
        </w:rPr>
        <w:t>Postup</w:t>
      </w:r>
      <w:r w:rsidR="008C4688">
        <w:rPr>
          <w:b/>
          <w:lang w:val="sk-SK"/>
        </w:rPr>
        <w:t xml:space="preserve"> pre vytvorenie súborov .htacess a .htpasswd</w:t>
      </w:r>
      <w:r w:rsidRPr="008C4688">
        <w:rPr>
          <w:b/>
          <w:lang w:val="sk-SK"/>
        </w:rPr>
        <w:t>:</w:t>
      </w:r>
    </w:p>
    <w:p w:rsidR="008C4688" w:rsidRPr="003D23D9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Najprv si vytvoríme oba súbory. </w:t>
      </w:r>
      <w:r w:rsidR="008C4688">
        <w:rPr>
          <w:lang w:val="sk-SK"/>
        </w:rPr>
        <w:t xml:space="preserve">V prostredí Netbeans je možné nové súbory v adresári lecturer vytvárať nasledovne: pravý klik na adresár lecturer </w:t>
      </w:r>
      <w:r w:rsidR="008C4688" w:rsidRPr="008C4688">
        <w:rPr>
          <w:b/>
          <w:lang w:val="sk-SK"/>
        </w:rPr>
        <w:t>-</w:t>
      </w:r>
      <w:r w:rsidR="008C4688" w:rsidRPr="003D23D9">
        <w:rPr>
          <w:b/>
          <w:lang w:val="sk-SK"/>
        </w:rPr>
        <w:t>&gt; New -&gt; Other... -&gt;</w:t>
      </w:r>
      <w:r w:rsidR="008C4688" w:rsidRPr="003D23D9">
        <w:rPr>
          <w:lang w:val="sk-SK"/>
        </w:rPr>
        <w:t xml:space="preserve"> v okne vyberte </w:t>
      </w:r>
      <w:r w:rsidR="008C4688" w:rsidRPr="003D23D9">
        <w:rPr>
          <w:b/>
          <w:lang w:val="sk-SK"/>
        </w:rPr>
        <w:t>Other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-&gt;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Empty File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 xml:space="preserve">-&gt; Next -&gt; </w:t>
      </w:r>
      <w:r w:rsidR="008C4688" w:rsidRPr="003D23D9">
        <w:rPr>
          <w:lang w:val="sk-SK"/>
        </w:rPr>
        <w:t>zadajte n</w:t>
      </w:r>
      <w:r w:rsidR="008C4688">
        <w:rPr>
          <w:lang w:val="sk-SK"/>
        </w:rPr>
        <w:t xml:space="preserve">ázov </w:t>
      </w:r>
      <w:r w:rsidR="008C4688" w:rsidRPr="008C4688">
        <w:rPr>
          <w:b/>
          <w:lang w:val="sk-SK"/>
        </w:rPr>
        <w:t>„.htpasswd“</w:t>
      </w:r>
      <w:r w:rsidR="008C4688">
        <w:rPr>
          <w:lang w:val="sk-SK"/>
        </w:rPr>
        <w:t xml:space="preserve"> alebo </w:t>
      </w:r>
      <w:r w:rsidR="008C4688" w:rsidRPr="008C4688">
        <w:rPr>
          <w:b/>
          <w:lang w:val="sk-SK"/>
        </w:rPr>
        <w:t>„.htaccess“</w:t>
      </w:r>
      <w:r w:rsidR="008C4688">
        <w:rPr>
          <w:lang w:val="sk-SK"/>
        </w:rPr>
        <w:t xml:space="preserve"> -</w:t>
      </w:r>
      <w:r w:rsidR="008C4688" w:rsidRPr="003D23D9">
        <w:rPr>
          <w:lang w:val="sk-SK"/>
        </w:rPr>
        <w:t xml:space="preserve">&gt; </w:t>
      </w:r>
      <w:r w:rsidR="008C4688" w:rsidRPr="003D23D9">
        <w:rPr>
          <w:b/>
          <w:lang w:val="sk-SK"/>
        </w:rPr>
        <w:t>Finish.</w:t>
      </w:r>
    </w:p>
    <w:p w:rsidR="00237247" w:rsidRPr="00237247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Vytvorte nový súbor s názvom </w:t>
      </w:r>
      <w:r>
        <w:rPr>
          <w:b/>
          <w:lang w:val="sk-SK"/>
        </w:rPr>
        <w:t>.htaccess</w:t>
      </w:r>
      <w:r>
        <w:rPr>
          <w:lang w:val="sk-SK"/>
        </w:rPr>
        <w:t xml:space="preserve"> a vložte do neho nasledujúci obsah:</w:t>
      </w:r>
    </w:p>
    <w:p w:rsidR="00141FB5" w:rsidRPr="00237247" w:rsidRDefault="00141FB5" w:rsidP="00237247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AuthUserFile /opt/it4kt/www/c/</w:t>
      </w:r>
      <w:r w:rsidR="00237247" w:rsidRPr="00237247">
        <w:rPr>
          <w:rStyle w:val="Kd"/>
          <w:b/>
          <w:i/>
          <w:color w:val="FF0000"/>
        </w:rPr>
        <w:t>nazov</w:t>
      </w:r>
      <w:r w:rsidR="00C742BF" w:rsidRPr="00237247">
        <w:rPr>
          <w:rStyle w:val="Kd"/>
          <w:b/>
          <w:i/>
          <w:color w:val="FF0000"/>
        </w:rPr>
        <w:t>_</w:t>
      </w:r>
      <w:r w:rsidR="00237247" w:rsidRPr="00237247">
        <w:rPr>
          <w:rStyle w:val="Kd"/>
          <w:b/>
          <w:i/>
          <w:color w:val="FF0000"/>
        </w:rPr>
        <w:t>adr_predmetu</w:t>
      </w:r>
      <w:r w:rsidRPr="00237247">
        <w:rPr>
          <w:rStyle w:val="Kd"/>
        </w:rPr>
        <w:t>/lecturer/.htpasswd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AuthGroupFile /dev/null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AuthName "The Secret Page"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AuthType Basic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&lt;Limit GET POST&gt;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require valid-user</w:t>
      </w:r>
    </w:p>
    <w:p w:rsidR="00141FB5" w:rsidRPr="00141FB5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&lt;/Limit&gt;</w:t>
      </w:r>
    </w:p>
    <w:p w:rsidR="00141FB5" w:rsidRPr="00237247" w:rsidRDefault="00237247" w:rsidP="00CC1DF8">
      <w:pPr>
        <w:pStyle w:val="Obrzokvtexte"/>
        <w:rPr>
          <w:lang w:val="sk-SK"/>
        </w:rPr>
      </w:pPr>
      <w:r>
        <w:t>p</w:t>
      </w:r>
      <w:r w:rsidR="00C742BF">
        <w:t xml:space="preserve">ričom text </w:t>
      </w:r>
      <w:r w:rsidRPr="00237247">
        <w:rPr>
          <w:b/>
          <w:i/>
          <w:color w:val="FF0000"/>
        </w:rPr>
        <w:t>nazov_adr_predmetu</w:t>
      </w:r>
      <w:r w:rsidR="00C742BF" w:rsidRPr="00237247">
        <w:rPr>
          <w:color w:val="FF0000"/>
        </w:rPr>
        <w:t xml:space="preserve"> </w:t>
      </w:r>
      <w:r w:rsidR="00C742BF">
        <w:t>je potrebn</w:t>
      </w:r>
      <w:r w:rsidR="00C742BF">
        <w:rPr>
          <w:lang w:val="sk-SK"/>
        </w:rPr>
        <w:t>é nahradiť za názov adresára príslušného predmetu, (napr. fjap).</w:t>
      </w:r>
      <w:r>
        <w:rPr>
          <w:lang w:val="sk-SK"/>
        </w:rPr>
        <w:t xml:space="preserve"> Uložte a zatvorte súbor </w:t>
      </w:r>
      <w:r>
        <w:rPr>
          <w:b/>
          <w:lang w:val="sk-SK"/>
        </w:rPr>
        <w:t>.htaccess</w:t>
      </w:r>
      <w:r>
        <w:rPr>
          <w:lang w:val="sk-SK"/>
        </w:rPr>
        <w:t>.</w:t>
      </w:r>
    </w:p>
    <w:p w:rsidR="00C742BF" w:rsidRDefault="00237247" w:rsidP="00CC1DF8">
      <w:pPr>
        <w:pStyle w:val="Obrzokvtexte"/>
      </w:pPr>
      <w:r>
        <w:rPr>
          <w:lang w:val="sk-SK"/>
        </w:rPr>
        <w:t xml:space="preserve">Ďalej vytvorte nový </w:t>
      </w:r>
      <w:r w:rsidRPr="00237247">
        <w:rPr>
          <w:lang w:val="sk-SK"/>
        </w:rPr>
        <w:t>súbor</w:t>
      </w:r>
      <w:r>
        <w:rPr>
          <w:b/>
          <w:lang w:val="sk-SK"/>
        </w:rPr>
        <w:t xml:space="preserve"> </w:t>
      </w:r>
      <w:r w:rsidRPr="00237247">
        <w:rPr>
          <w:b/>
          <w:lang w:val="sk-SK"/>
        </w:rPr>
        <w:t>.</w:t>
      </w:r>
      <w:r>
        <w:rPr>
          <w:b/>
          <w:lang w:val="sk-SK"/>
        </w:rPr>
        <w:t>htpasswd</w:t>
      </w:r>
      <w:r>
        <w:rPr>
          <w:lang w:val="sk-SK"/>
        </w:rPr>
        <w:t xml:space="preserve">. </w:t>
      </w:r>
      <w:r w:rsidR="00C742BF" w:rsidRPr="003D23D9">
        <w:rPr>
          <w:lang w:val="sk-SK"/>
        </w:rPr>
        <w:t xml:space="preserve">Obsah súboru </w:t>
      </w:r>
      <w:r w:rsidR="00C742BF" w:rsidRPr="003D23D9">
        <w:rPr>
          <w:b/>
          <w:lang w:val="sk-SK"/>
        </w:rPr>
        <w:t>.htpasswd</w:t>
      </w:r>
      <w:r w:rsidR="00C742BF" w:rsidRPr="003D23D9">
        <w:rPr>
          <w:lang w:val="sk-SK"/>
        </w:rPr>
        <w:t xml:space="preserve"> je možné vytvoriť pomocou </w:t>
      </w:r>
      <w:hyperlink r:id="rId54" w:history="1">
        <w:r w:rsidR="00C742BF" w:rsidRPr="003D23D9">
          <w:rPr>
            <w:rStyle w:val="Hypertextovprepojenie"/>
            <w:lang w:val="sk-SK"/>
          </w:rPr>
          <w:t>tohto nástroja</w:t>
        </w:r>
      </w:hyperlink>
      <w:r w:rsidR="00C742BF" w:rsidRPr="003D23D9">
        <w:rPr>
          <w:lang w:val="sk-SK"/>
        </w:rPr>
        <w:t xml:space="preserve">, kde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Username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napíšte login a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Password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zadajte heslo pre predmet (odporúčame písmená aj čísla, napr. fjapko2013). </w:t>
      </w:r>
      <w:r w:rsidR="00C742BF">
        <w:t xml:space="preserve">Po stlačení tlačidla </w:t>
      </w:r>
      <w:r w:rsidRPr="00237247">
        <w:rPr>
          <w:b/>
        </w:rPr>
        <w:t>“</w:t>
      </w:r>
      <w:r w:rsidR="00C742BF">
        <w:rPr>
          <w:b/>
        </w:rPr>
        <w:t>Create .htpasswd file</w:t>
      </w:r>
      <w:r>
        <w:rPr>
          <w:b/>
        </w:rPr>
        <w:t>”</w:t>
      </w:r>
      <w:r w:rsidR="00C742BF">
        <w:t xml:space="preserve"> sa zobrazí vygenerovaný obsah, mal by to byť jeden riadok v tvare </w:t>
      </w:r>
      <w:r w:rsidR="00C742BF">
        <w:rPr>
          <w:b/>
        </w:rPr>
        <w:t>login:$</w:t>
      </w:r>
      <w:r w:rsidR="00C742BF">
        <w:rPr>
          <w:b/>
          <w:lang w:val="sk-SK"/>
        </w:rPr>
        <w:t>zakryptovane</w:t>
      </w:r>
      <w:r w:rsidR="00C742BF">
        <w:rPr>
          <w:b/>
        </w:rPr>
        <w:t>_heslo</w:t>
      </w:r>
      <w:r w:rsidR="00C742BF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t>Tento riadok skop</w:t>
      </w:r>
      <w:r>
        <w:rPr>
          <w:lang w:val="sk-SK"/>
        </w:rPr>
        <w:t>írujte do</w:t>
      </w:r>
      <w:r w:rsidR="00237247">
        <w:rPr>
          <w:lang w:val="sk-SK"/>
        </w:rPr>
        <w:t xml:space="preserve"> novo vytvoreného</w:t>
      </w:r>
      <w:r>
        <w:rPr>
          <w:lang w:val="sk-SK"/>
        </w:rPr>
        <w:t xml:space="preserve"> súboru </w:t>
      </w:r>
      <w:r w:rsidR="00237247">
        <w:rPr>
          <w:b/>
          <w:lang w:val="sk-SK"/>
        </w:rPr>
        <w:t>.htpasswd</w:t>
      </w:r>
      <w:r>
        <w:rPr>
          <w:lang w:val="sk-SK"/>
        </w:rPr>
        <w:t>.</w:t>
      </w:r>
    </w:p>
    <w:p w:rsidR="00C742BF" w:rsidRPr="008C4688" w:rsidRDefault="00237247" w:rsidP="00CC1DF8">
      <w:pPr>
        <w:pStyle w:val="Obrzokvtexte"/>
      </w:pPr>
      <w:r>
        <w:rPr>
          <w:lang w:val="sk-SK"/>
        </w:rPr>
        <w:t xml:space="preserve">Môže sa stať, že po nakopírovaní </w:t>
      </w:r>
      <w:r w:rsidR="008C4688">
        <w:rPr>
          <w:lang w:val="sk-SK"/>
        </w:rPr>
        <w:t xml:space="preserve">bude </w:t>
      </w:r>
      <w:r>
        <w:rPr>
          <w:lang w:val="sk-SK"/>
        </w:rPr>
        <w:t>v</w:t>
      </w:r>
      <w:r w:rsidR="00C742BF">
        <w:rPr>
          <w:lang w:val="sk-SK"/>
        </w:rPr>
        <w:t xml:space="preserve"> adresárovej štruktúre v nástroji </w:t>
      </w:r>
      <w:r>
        <w:rPr>
          <w:lang w:val="sk-SK"/>
        </w:rPr>
        <w:t>Netbeans vidno súbor .htpassword</w:t>
      </w:r>
      <w:r w:rsidR="008C4688">
        <w:rPr>
          <w:lang w:val="sk-SK"/>
        </w:rPr>
        <w:t xml:space="preserve"> sivou farbou</w:t>
      </w:r>
      <w:r w:rsidR="00C742BF">
        <w:rPr>
          <w:lang w:val="sk-SK"/>
        </w:rPr>
        <w:t>.</w:t>
      </w:r>
      <w:r w:rsidR="00C742BF" w:rsidRPr="003D23D9">
        <w:rPr>
          <w:lang w:val="sk-SK"/>
        </w:rPr>
        <w:t xml:space="preserve"> Chyba je </w:t>
      </w:r>
      <w:r w:rsidR="008C4688" w:rsidRPr="003D23D9">
        <w:rPr>
          <w:lang w:val="sk-SK"/>
        </w:rPr>
        <w:t xml:space="preserve">v SVN, ktorého predvoleným nastavením je ignorovanie tohto súboru. </w:t>
      </w:r>
      <w:r w:rsidR="008C4688">
        <w:t xml:space="preserve">Pre odignorovanie je potrebné </w:t>
      </w:r>
      <w:r w:rsidR="008C4688">
        <w:rPr>
          <w:b/>
        </w:rPr>
        <w:t>kliknúť na .htpasswd pravým tlačidlom -&gt; Subversion -&gt; Unignore</w:t>
      </w:r>
      <w:r w:rsidR="008C4688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rPr>
          <w:lang w:val="sk-SK"/>
        </w:rPr>
        <w:lastRenderedPageBreak/>
        <w:t xml:space="preserve">V nasledujúcom kroku je potrebné presunúť tieto dva súbory na server, aby bolo možné zamedziť prístupu k učiteľským materiálom. To urobíme prostredníctvom funkcie </w:t>
      </w:r>
      <w:r>
        <w:rPr>
          <w:b/>
          <w:lang w:val="sk-SK"/>
        </w:rPr>
        <w:t>Commit</w:t>
      </w:r>
      <w:r>
        <w:rPr>
          <w:lang w:val="sk-SK"/>
        </w:rPr>
        <w:t xml:space="preserve"> nad adresárom projektu podľa návodu v kapitole </w:t>
      </w:r>
      <w:hyperlink w:anchor="_Odoslanie_materiálov_predmetu" w:history="1">
        <w:r w:rsidRPr="00C742BF">
          <w:rPr>
            <w:rStyle w:val="Hypertextovprepojenie"/>
            <w:lang w:val="sk-SK"/>
          </w:rPr>
          <w:t>Odoslanie materiálov predmetu na SVN</w:t>
        </w:r>
      </w:hyperlink>
      <w:r>
        <w:rPr>
          <w:lang w:val="sk-SK"/>
        </w:rPr>
        <w:t>.</w:t>
      </w:r>
    </w:p>
    <w:p w:rsidR="00141FB5" w:rsidRDefault="00C742BF" w:rsidP="00CC1DF8">
      <w:pPr>
        <w:pStyle w:val="Obrzokvtexte"/>
        <w:rPr>
          <w:lang w:val="sk-SK"/>
        </w:rPr>
      </w:pPr>
      <w:r>
        <w:rPr>
          <w:b/>
          <w:lang w:val="sk-SK"/>
        </w:rPr>
        <w:t>UPOZORNENIE</w:t>
      </w:r>
      <w:r>
        <w:rPr>
          <w:lang w:val="sk-SK"/>
        </w:rPr>
        <w:t xml:space="preserve">: Odteraz </w:t>
      </w:r>
      <w:r w:rsidRPr="003D23D9">
        <w:rPr>
          <w:lang w:val="sk-SK"/>
        </w:rPr>
        <w:t xml:space="preserve">už je možné využívať LEN tlačidlo </w:t>
      </w:r>
      <w:r w:rsidRPr="003D23D9">
        <w:rPr>
          <w:b/>
          <w:lang w:val="sk-SK"/>
        </w:rPr>
        <w:t>Build</w:t>
      </w:r>
      <w:r w:rsidRPr="003D23D9">
        <w:rPr>
          <w:lang w:val="sk-SK"/>
        </w:rPr>
        <w:t xml:space="preserve">. </w:t>
      </w:r>
      <w:r>
        <w:t xml:space="preserve">Ak sa pomýlite a stlačíte namiesto neho </w:t>
      </w:r>
      <w:r>
        <w:rPr>
          <w:b/>
        </w:rPr>
        <w:t>Clean &amp;</w:t>
      </w:r>
      <w:r>
        <w:rPr>
          <w:b/>
          <w:lang w:val="sk-SK"/>
        </w:rPr>
        <w:t xml:space="preserve"> Build</w:t>
      </w:r>
      <w:r>
        <w:rPr>
          <w:lang w:val="sk-SK"/>
        </w:rPr>
        <w:t xml:space="preserve">, obsah adresára bude premazaný a oba súbory pre zaheslovanie budete musiet nakopírovať znova. To isté sa stane, ak omylom zmažete adresár </w:t>
      </w:r>
      <w:r>
        <w:rPr>
          <w:b/>
          <w:lang w:val="sk-SK"/>
        </w:rPr>
        <w:t>output/lecturer</w:t>
      </w:r>
      <w:r>
        <w:rPr>
          <w:lang w:val="sk-SK"/>
        </w:rPr>
        <w:t>. Preto odporúčame oba súbory si zálohovať.</w:t>
      </w:r>
    </w:p>
    <w:p w:rsidR="004C6BDD" w:rsidRPr="008C4688" w:rsidRDefault="004C6BDD" w:rsidP="00CC1DF8">
      <w:pPr>
        <w:pStyle w:val="Obrzokvtexte"/>
        <w:rPr>
          <w:lang w:val="sk-SK"/>
        </w:rPr>
      </w:pPr>
      <w:r>
        <w:rPr>
          <w:lang w:val="sk-SK"/>
        </w:rPr>
        <w:t xml:space="preserve">Po tomto je dobré overiť, či všetko prebehlo správne. Upload materiálov sa udeje až po niekoľkých sekundách. Ak si teraz zobrazíte adresár svojho predmetu v prehliadači (napr. </w:t>
      </w:r>
      <w:hyperlink r:id="rId55" w:history="1">
        <w:r>
          <w:rPr>
            <w:rStyle w:val="Hypertextovprepojenie"/>
          </w:rPr>
          <w:t>http://it4kt.cnl.sk/c/fjap/</w:t>
        </w:r>
      </w:hyperlink>
      <w:r>
        <w:t xml:space="preserve">) a znovu načítate obsah (Reload), adresár </w:t>
      </w:r>
      <w:r>
        <w:rPr>
          <w:b/>
        </w:rPr>
        <w:t>lecturer</w:t>
      </w:r>
      <w:r>
        <w:t xml:space="preserve"> už nebude viditeľný. Po zadaní adresy pre tento adresár do prehliadača (napr. </w:t>
      </w:r>
      <w:hyperlink r:id="rId56" w:history="1">
        <w:r>
          <w:rPr>
            <w:rStyle w:val="Hypertextovprepojenie"/>
          </w:rPr>
          <w:t>http://it4kt.cnl.sk/c/fjap/lecturer</w:t>
        </w:r>
      </w:hyperlink>
      <w:r>
        <w:t>) už bude prehliadač vyžadovať heslo pre prístup do adresára. To isté platí aj pre zobrazenie akejkoľvek stránky z učiteľských materiálov.</w:t>
      </w:r>
      <w:r w:rsidR="008C4688">
        <w:t xml:space="preserve"> Overte si, </w:t>
      </w:r>
      <w:r w:rsidR="008C4688">
        <w:rPr>
          <w:lang w:val="sk-SK"/>
        </w:rPr>
        <w:t>že vami zadané meno a heslo korektne umožní prístup k učiteľským materiálom.</w:t>
      </w:r>
    </w:p>
    <w:p w:rsidR="00141FB5" w:rsidRDefault="00141FB5" w:rsidP="00141FB5">
      <w:pPr>
        <w:pStyle w:val="Nadpis1"/>
        <w:pageBreakBefore/>
        <w:numPr>
          <w:ilvl w:val="0"/>
          <w:numId w:val="1"/>
        </w:numPr>
        <w:ind w:left="426" w:hanging="357"/>
      </w:pPr>
      <w:bookmarkStart w:id="352" w:name="_Toc409100043"/>
      <w:r>
        <w:lastRenderedPageBreak/>
        <w:t>Vygenerované súbory</w:t>
      </w:r>
      <w:bookmarkEnd w:id="352"/>
    </w:p>
    <w:p w:rsidR="00141FB5" w:rsidRDefault="00141FB5" w:rsidP="00141FB5">
      <w:r>
        <w:t xml:space="preserve">Všetky vygenerované súbory sa nachádzajú v adresári </w:t>
      </w:r>
      <w:r>
        <w:rPr>
          <w:b/>
        </w:rPr>
        <w:t>output</w:t>
      </w:r>
      <w:r>
        <w:t xml:space="preserve"> vášho predmetu. Tento adresár obsahuje nasledujúce podadresáre:</w:t>
      </w:r>
    </w:p>
    <w:p w:rsidR="003B6BEB" w:rsidRDefault="003B6BEB" w:rsidP="003B6BEB">
      <w:pPr>
        <w:jc w:val="center"/>
      </w:pPr>
      <w:r>
        <w:rPr>
          <w:noProof/>
          <w:lang w:val="en-US"/>
        </w:rPr>
        <w:drawing>
          <wp:inline distT="0" distB="0" distL="0" distR="0">
            <wp:extent cx="1275907" cy="684000"/>
            <wp:effectExtent l="0" t="0" r="635" b="1905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/>
                    <a:srcRect b="6707"/>
                    <a:stretch/>
                  </pic:blipFill>
                  <pic:spPr bwMode="auto">
                    <a:xfrm>
                      <a:off x="0" y="0"/>
                      <a:ext cx="1276350" cy="6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r w:rsidRPr="00141FB5">
        <w:rPr>
          <w:b/>
        </w:rPr>
        <w:t>student</w:t>
      </w:r>
      <w:r>
        <w:t xml:space="preserve"> – obsahuje html stránky a zdroje, ktoré sú viditeľné verejne, pre študentov aj učiteľov</w:t>
      </w:r>
      <w:r w:rsidR="003B6BEB">
        <w:t>.</w:t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r>
        <w:rPr>
          <w:b/>
        </w:rPr>
        <w:t>lecturer</w:t>
      </w:r>
      <w:r>
        <w:t xml:space="preserve"> </w:t>
      </w:r>
      <w:r w:rsidR="003B6BEB">
        <w:t>–</w:t>
      </w:r>
      <w:r>
        <w:t xml:space="preserve"> </w:t>
      </w:r>
      <w:r w:rsidR="003B6BEB">
        <w:t>obsahuje html stránky a zdroje, ktoré by mali byť viditeľné len pre učiteľa.</w:t>
      </w:r>
    </w:p>
    <w:p w:rsidR="00141FB5" w:rsidRPr="003B6BEB" w:rsidRDefault="00141FB5" w:rsidP="003B6BEB">
      <w:pPr>
        <w:keepNext/>
        <w:keepLines/>
        <w:spacing w:before="20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3" w:name="_Toc372704181"/>
      <w:bookmarkStart w:id="354" w:name="_Toc373869229"/>
      <w:bookmarkStart w:id="355" w:name="_Toc373870350"/>
      <w:bookmarkStart w:id="356" w:name="_Toc373871416"/>
      <w:bookmarkStart w:id="357" w:name="_Toc373933473"/>
      <w:bookmarkStart w:id="358" w:name="_Toc379787654"/>
      <w:bookmarkStart w:id="359" w:name="_Toc379957140"/>
      <w:bookmarkStart w:id="360" w:name="_Toc397507683"/>
      <w:bookmarkStart w:id="361" w:name="_Toc397514585"/>
      <w:bookmarkStart w:id="362" w:name="_Toc397514680"/>
      <w:bookmarkStart w:id="363" w:name="_Toc409100044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64" w:name="_Toc372704182"/>
      <w:bookmarkStart w:id="365" w:name="_Toc373869230"/>
      <w:bookmarkStart w:id="366" w:name="_Toc373870351"/>
      <w:bookmarkStart w:id="367" w:name="_Toc373871417"/>
      <w:bookmarkStart w:id="368" w:name="_Toc373933474"/>
      <w:bookmarkStart w:id="369" w:name="_Toc379787655"/>
      <w:bookmarkStart w:id="370" w:name="_Toc379957141"/>
      <w:bookmarkStart w:id="371" w:name="_Toc397507684"/>
      <w:bookmarkStart w:id="372" w:name="_Toc397514586"/>
      <w:bookmarkStart w:id="373" w:name="_Toc397514681"/>
      <w:bookmarkStart w:id="374" w:name="_Toc409100045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75" w:name="_Toc372704183"/>
      <w:bookmarkStart w:id="376" w:name="_Toc373869231"/>
      <w:bookmarkStart w:id="377" w:name="_Toc373870352"/>
      <w:bookmarkStart w:id="378" w:name="_Toc373871418"/>
      <w:bookmarkStart w:id="379" w:name="_Toc373933475"/>
      <w:bookmarkStart w:id="380" w:name="_Toc379787656"/>
      <w:bookmarkStart w:id="381" w:name="_Toc379957142"/>
      <w:bookmarkStart w:id="382" w:name="_Toc397507685"/>
      <w:bookmarkStart w:id="383" w:name="_Toc397514587"/>
      <w:bookmarkStart w:id="384" w:name="_Toc397514682"/>
      <w:bookmarkStart w:id="385" w:name="_Toc409100046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86" w:name="_Toc372704184"/>
      <w:bookmarkStart w:id="387" w:name="_Toc373869232"/>
      <w:bookmarkStart w:id="388" w:name="_Toc373870353"/>
      <w:bookmarkStart w:id="389" w:name="_Toc373871419"/>
      <w:bookmarkStart w:id="390" w:name="_Toc373933476"/>
      <w:bookmarkStart w:id="391" w:name="_Toc379787657"/>
      <w:bookmarkStart w:id="392" w:name="_Toc379957143"/>
      <w:bookmarkStart w:id="393" w:name="_Toc397507686"/>
      <w:bookmarkStart w:id="394" w:name="_Toc397514588"/>
      <w:bookmarkStart w:id="395" w:name="_Toc397514683"/>
      <w:bookmarkStart w:id="396" w:name="_Toc409100047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97" w:name="_Toc372704185"/>
      <w:bookmarkStart w:id="398" w:name="_Toc373869233"/>
      <w:bookmarkStart w:id="399" w:name="_Toc373870354"/>
      <w:bookmarkStart w:id="400" w:name="_Toc373871420"/>
      <w:bookmarkStart w:id="401" w:name="_Toc373933477"/>
      <w:bookmarkStart w:id="402" w:name="_Toc379787658"/>
      <w:bookmarkStart w:id="403" w:name="_Toc379957144"/>
      <w:bookmarkStart w:id="404" w:name="_Toc397507687"/>
      <w:bookmarkStart w:id="405" w:name="_Toc397514589"/>
      <w:bookmarkStart w:id="406" w:name="_Toc397514684"/>
      <w:bookmarkStart w:id="407" w:name="_Toc409100048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</w:p>
    <w:p w:rsidR="00141FB5" w:rsidRDefault="003B6BEB" w:rsidP="00141FB5">
      <w:pPr>
        <w:pStyle w:val="Obrzokvtexte"/>
      </w:pPr>
      <w:r>
        <w:t>Spoločné adresáre a súbory pre učiteľa aj pre študenta sú:</w:t>
      </w:r>
    </w:p>
    <w:tbl>
      <w:tblPr>
        <w:tblStyle w:val="Mriekatabuky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2100"/>
      </w:tblGrid>
      <w:tr w:rsidR="003B6BEB" w:rsidTr="00544814"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drawing>
                <wp:inline distT="0" distB="0" distL="0" distR="0">
                  <wp:extent cx="1097640" cy="2700000"/>
                  <wp:effectExtent l="0" t="0" r="7620" b="5715"/>
                  <wp:docPr id="79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 cstate="print"/>
                          <a:srcRect t="-1" b="1101"/>
                          <a:stretch/>
                        </pic:blipFill>
                        <pic:spPr bwMode="auto">
                          <a:xfrm>
                            <a:off x="0" y="0"/>
                            <a:ext cx="1114425" cy="2741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drawing>
                <wp:inline distT="0" distB="0" distL="0" distR="0">
                  <wp:extent cx="1328594" cy="3240000"/>
                  <wp:effectExtent l="0" t="0" r="5080" b="0"/>
                  <wp:docPr id="81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 cstate="print"/>
                          <a:srcRect b="1326"/>
                          <a:stretch/>
                        </pic:blipFill>
                        <pic:spPr bwMode="auto">
                          <a:xfrm>
                            <a:off x="0" y="0"/>
                            <a:ext cx="1333500" cy="325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BEB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resources</w:t>
      </w:r>
      <w:r>
        <w:t xml:space="preserve"> – adresár so zdrojmi pre projekt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style</w:t>
      </w:r>
      <w:r>
        <w:t xml:space="preserve"> – adresár pre štýly html stránok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01</w:t>
      </w:r>
      <w:r w:rsidRPr="00544814">
        <w:t>-</w:t>
      </w:r>
      <w:r>
        <w:rPr>
          <w:b/>
        </w:rPr>
        <w:t>13.html</w:t>
      </w:r>
      <w:r>
        <w:t xml:space="preserve"> – súbory html stránok, pre každé cvičenie jeden súbor</w:t>
      </w:r>
    </w:p>
    <w:p w:rsidR="00544814" w:rsidRDefault="00544814" w:rsidP="00544814">
      <w:pPr>
        <w:pStyle w:val="Obrzokvtexte"/>
      </w:pPr>
      <w:r>
        <w:t xml:space="preserve">Adresár </w:t>
      </w:r>
      <w:r>
        <w:rPr>
          <w:b/>
        </w:rPr>
        <w:t>student</w:t>
      </w:r>
      <w:r>
        <w:t xml:space="preserve"> naviac obsahuje aj tri ďalšie súbory: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math.html</w:t>
      </w:r>
      <w:r>
        <w:t xml:space="preserve"> – zbierka všetkých matematických vzorcov použitých vo všetkých cvičeniach predmetu</w:t>
      </w:r>
      <w:r w:rsidR="0026469E">
        <w:t xml:space="preserve">. V zozname vzorcov sa zobrazia iba tie vzorce, ktoré sú v xml súboroch zapísané v bloku </w:t>
      </w:r>
      <w:r w:rsidR="0026469E" w:rsidRPr="003D23D9">
        <w:rPr>
          <w:i/>
        </w:rPr>
        <w:t>&lt;math&gt;&lt;/math&gt;</w:t>
      </w:r>
      <w:r w:rsidR="0026469E" w:rsidRPr="003D23D9">
        <w:t xml:space="preserve">. </w:t>
      </w:r>
      <w:r w:rsidR="0026469E" w:rsidRPr="0026469E">
        <w:t>Tento výstup je možné použiť ako zbierku vzorcov pre študentov na naučenie resp. ako oficiálny ťahák pri testoch a skúškach</w:t>
      </w:r>
      <w:r w:rsidR="0026469E" w:rsidRPr="003D23D9">
        <w:t>.</w:t>
      </w:r>
    </w:p>
    <w:p w:rsidR="00544814" w:rsidRP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objectives.html</w:t>
      </w:r>
      <w:r>
        <w:t xml:space="preserve">  - zbierka všetkých cieľov vo všetkých cvičeniach</w:t>
      </w:r>
      <w:r w:rsidR="0026469E">
        <w:t>. Tento výstup je možné využiť napríklad pri tvorbe úvodnej stránky k predmetu.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tasks.html</w:t>
      </w:r>
      <w:r>
        <w:t xml:space="preserve"> – zbierka všetkých riešených aj neriešených úloh vo všetkých cvičeniach (okrem doplňujúcich).</w:t>
      </w:r>
      <w:r w:rsidR="0026469E">
        <w:t xml:space="preserve"> Tento výstup je možné použiť ako zbierku príkladov alebo úloh pre študentov.</w:t>
      </w:r>
    </w:p>
    <w:p w:rsidR="00544814" w:rsidRDefault="00544814" w:rsidP="00544814">
      <w:pPr>
        <w:pStyle w:val="Obrzokvtexte"/>
        <w:rPr>
          <w:lang w:val="sk-SK"/>
        </w:rPr>
      </w:pPr>
      <w:r w:rsidRPr="003D23D9">
        <w:rPr>
          <w:lang w:val="sk-SK"/>
        </w:rPr>
        <w:lastRenderedPageBreak/>
        <w:t>Predvolené nastavenie je zatiaľ také, že pre tieto tri súbory v projekte neexistuje odkaz a je potrebné ho pridať ručne podľa potreby. Každý zo súborov je možné zobraziť v prehliadači. Pr</w:t>
      </w:r>
      <w:r>
        <w:rPr>
          <w:lang w:val="sk-SK"/>
        </w:rPr>
        <w:t>íklad:</w:t>
      </w:r>
    </w:p>
    <w:p w:rsidR="00544814" w:rsidRPr="003D23D9" w:rsidRDefault="00500426" w:rsidP="00544814">
      <w:pPr>
        <w:pStyle w:val="Obrzokvtexte"/>
        <w:rPr>
          <w:lang w:val="sk-SK"/>
        </w:rPr>
      </w:pPr>
      <w:hyperlink r:id="rId60" w:history="1">
        <w:r w:rsidR="00544814" w:rsidRPr="003D23D9">
          <w:rPr>
            <w:rStyle w:val="Hypertextovprepojenie"/>
            <w:lang w:val="sk-SK"/>
          </w:rPr>
          <w:t>http://it4kt.cnl.sk/c/nm/student/math.html</w:t>
        </w:r>
      </w:hyperlink>
    </w:p>
    <w:p w:rsidR="00544814" w:rsidRPr="003D23D9" w:rsidRDefault="00500426" w:rsidP="00544814">
      <w:pPr>
        <w:pStyle w:val="Obrzokvtexte"/>
        <w:rPr>
          <w:lang w:val="sk-SK"/>
        </w:rPr>
      </w:pPr>
      <w:hyperlink r:id="rId61" w:history="1">
        <w:r w:rsidR="00544814" w:rsidRPr="003D23D9">
          <w:rPr>
            <w:rStyle w:val="Hypertextovprepojenie"/>
            <w:lang w:val="sk-SK"/>
          </w:rPr>
          <w:t>http://it4kt.cnl.sk/c/fjap/student/objectives.html</w:t>
        </w:r>
      </w:hyperlink>
    </w:p>
    <w:p w:rsidR="00544814" w:rsidRPr="00703970" w:rsidRDefault="00500426" w:rsidP="00544814">
      <w:pPr>
        <w:pStyle w:val="Obrzokvtexte"/>
        <w:rPr>
          <w:rStyle w:val="Hypertextovprepojenie"/>
          <w:lang w:val="sk-SK" w:eastAsia="ja-JP"/>
        </w:rPr>
      </w:pPr>
      <w:hyperlink r:id="rId62" w:history="1">
        <w:r w:rsidR="00544814" w:rsidRPr="003D23D9">
          <w:rPr>
            <w:rStyle w:val="Hypertextovprepojenie"/>
            <w:lang w:val="sk-SK"/>
          </w:rPr>
          <w:t>http://it4kt.cnl.sk/c/fjap/student/tasks.html</w:t>
        </w:r>
      </w:hyperlink>
    </w:p>
    <w:p w:rsidR="00860C21" w:rsidRDefault="003C12BF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408" w:name="_Toc409100049"/>
      <w:r>
        <w:lastRenderedPageBreak/>
        <w:t>Úvodná stránka k predmetu</w:t>
      </w:r>
      <w:bookmarkEnd w:id="408"/>
    </w:p>
    <w:p w:rsidR="003C12BF" w:rsidRPr="003C12BF" w:rsidRDefault="003C12BF" w:rsidP="007F7D3A">
      <w:pPr>
        <w:rPr>
          <w:lang w:eastAsia="ja-JP"/>
        </w:rPr>
      </w:pPr>
      <w:r w:rsidRPr="003C12BF">
        <w:t xml:space="preserve">V každom </w:t>
      </w:r>
      <w:r>
        <w:t xml:space="preserve">predmete sa nachádza súbor </w:t>
      </w:r>
      <w:r>
        <w:rPr>
          <w:b/>
        </w:rPr>
        <w:t>info.xml</w:t>
      </w:r>
      <w:r>
        <w:t>, ktorý reprezentuje úvodnú stránku k predmetu. Tento sú</w:t>
      </w:r>
      <w:r w:rsidR="007F7D3A">
        <w:t>bor má nasledujúcu štruktúru:</w:t>
      </w:r>
    </w:p>
    <w:p w:rsidR="00860C21" w:rsidRPr="003D23D9" w:rsidRDefault="007F7D3A" w:rsidP="00544814">
      <w:pPr>
        <w:pStyle w:val="Obrzokvtexte"/>
        <w:rPr>
          <w:lang w:val="sk-SK" w:eastAsia="ja-JP"/>
        </w:rPr>
      </w:pPr>
      <w:r>
        <w:drawing>
          <wp:inline distT="0" distB="0" distL="0" distR="0">
            <wp:extent cx="6114553" cy="3273429"/>
            <wp:effectExtent l="0" t="0" r="635" b="3175"/>
            <wp:docPr id="1024" name="Obrázok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66" cy="327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D3A" w:rsidRPr="00F1797C" w:rsidRDefault="007F7D3A" w:rsidP="00F1797C">
      <w:pPr>
        <w:pStyle w:val="Popis"/>
        <w:ind w:firstLine="0"/>
        <w:jc w:val="center"/>
        <w:rPr>
          <w:lang w:val="en-US" w:eastAsia="ja-JP"/>
        </w:rPr>
      </w:pPr>
      <w:r>
        <w:t xml:space="preserve">Obr. </w:t>
      </w:r>
      <w:r w:rsidR="001C7105">
        <w:fldChar w:fldCharType="begin"/>
      </w:r>
      <w:r w:rsidR="00972750">
        <w:instrText xml:space="preserve"> SEQ Obr. \* ARABIC </w:instrText>
      </w:r>
      <w:r w:rsidR="001C7105">
        <w:fldChar w:fldCharType="separate"/>
      </w:r>
      <w:r w:rsidR="00E034C9">
        <w:rPr>
          <w:noProof/>
        </w:rPr>
        <w:t>3</w:t>
      </w:r>
      <w:r w:rsidR="001C7105">
        <w:rPr>
          <w:noProof/>
        </w:rPr>
        <w:fldChar w:fldCharType="end"/>
      </w:r>
      <w:r>
        <w:rPr>
          <w:lang w:val="en-US"/>
        </w:rPr>
        <w:t xml:space="preserve">: </w:t>
      </w:r>
      <w:r>
        <w:t xml:space="preserve">Štruktúra elementov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s</w:t>
      </w:r>
      <w:r>
        <w:rPr>
          <w:lang w:eastAsia="ja-JP"/>
        </w:rPr>
        <w:t xml:space="preserve">úboroch </w:t>
      </w:r>
      <w:r>
        <w:rPr>
          <w:rFonts w:hint="eastAsia"/>
          <w:lang w:eastAsia="ja-JP"/>
        </w:rPr>
        <w:t>info.xml</w:t>
      </w:r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09" w:name="_Toc373870356"/>
      <w:bookmarkStart w:id="410" w:name="_Toc373871422"/>
      <w:bookmarkStart w:id="411" w:name="_Toc373933479"/>
      <w:bookmarkStart w:id="412" w:name="_Toc379787660"/>
      <w:bookmarkStart w:id="413" w:name="_Toc379957146"/>
      <w:bookmarkStart w:id="414" w:name="_Toc397507689"/>
      <w:bookmarkStart w:id="415" w:name="_Toc397514591"/>
      <w:bookmarkStart w:id="416" w:name="_Toc397514686"/>
      <w:bookmarkStart w:id="417" w:name="_Toc409100050"/>
      <w:bookmarkStart w:id="418" w:name="_Toc372704150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19" w:name="_Toc373870357"/>
      <w:bookmarkStart w:id="420" w:name="_Toc373871423"/>
      <w:bookmarkStart w:id="421" w:name="_Toc373933480"/>
      <w:bookmarkStart w:id="422" w:name="_Toc379787661"/>
      <w:bookmarkStart w:id="423" w:name="_Toc379957147"/>
      <w:bookmarkStart w:id="424" w:name="_Toc397507690"/>
      <w:bookmarkStart w:id="425" w:name="_Toc397514592"/>
      <w:bookmarkStart w:id="426" w:name="_Toc397514687"/>
      <w:bookmarkStart w:id="427" w:name="_Toc409100051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28" w:name="_Toc373870358"/>
      <w:bookmarkStart w:id="429" w:name="_Toc373871424"/>
      <w:bookmarkStart w:id="430" w:name="_Toc373933481"/>
      <w:bookmarkStart w:id="431" w:name="_Toc379787662"/>
      <w:bookmarkStart w:id="432" w:name="_Toc379957148"/>
      <w:bookmarkStart w:id="433" w:name="_Toc397507691"/>
      <w:bookmarkStart w:id="434" w:name="_Toc397514593"/>
      <w:bookmarkStart w:id="435" w:name="_Toc397514688"/>
      <w:bookmarkStart w:id="436" w:name="_Toc409100052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37" w:name="_Toc373870359"/>
      <w:bookmarkStart w:id="438" w:name="_Toc373871425"/>
      <w:bookmarkStart w:id="439" w:name="_Toc373933482"/>
      <w:bookmarkStart w:id="440" w:name="_Toc379787663"/>
      <w:bookmarkStart w:id="441" w:name="_Toc379957149"/>
      <w:bookmarkStart w:id="442" w:name="_Toc397507692"/>
      <w:bookmarkStart w:id="443" w:name="_Toc397514594"/>
      <w:bookmarkStart w:id="444" w:name="_Toc397514689"/>
      <w:bookmarkStart w:id="445" w:name="_Toc409100053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46" w:name="_Toc373870360"/>
      <w:bookmarkStart w:id="447" w:name="_Toc373871426"/>
      <w:bookmarkStart w:id="448" w:name="_Toc373933483"/>
      <w:bookmarkStart w:id="449" w:name="_Toc379787664"/>
      <w:bookmarkStart w:id="450" w:name="_Toc379957150"/>
      <w:bookmarkStart w:id="451" w:name="_Toc397507693"/>
      <w:bookmarkStart w:id="452" w:name="_Toc397514595"/>
      <w:bookmarkStart w:id="453" w:name="_Toc397514690"/>
      <w:bookmarkStart w:id="454" w:name="_Toc409100054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55" w:name="_Toc373870361"/>
      <w:bookmarkStart w:id="456" w:name="_Toc373871427"/>
      <w:bookmarkStart w:id="457" w:name="_Toc373933484"/>
      <w:bookmarkStart w:id="458" w:name="_Toc379787665"/>
      <w:bookmarkStart w:id="459" w:name="_Toc379957151"/>
      <w:bookmarkStart w:id="460" w:name="_Toc397507694"/>
      <w:bookmarkStart w:id="461" w:name="_Toc397514596"/>
      <w:bookmarkStart w:id="462" w:name="_Toc397514691"/>
      <w:bookmarkStart w:id="463" w:name="_Toc409100055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64" w:name="_Toc373870362"/>
      <w:bookmarkStart w:id="465" w:name="_Toc373871428"/>
      <w:bookmarkStart w:id="466" w:name="_Toc373933485"/>
      <w:bookmarkStart w:id="467" w:name="_Toc379787666"/>
      <w:bookmarkStart w:id="468" w:name="_Toc379957152"/>
      <w:bookmarkStart w:id="469" w:name="_Toc397507695"/>
      <w:bookmarkStart w:id="470" w:name="_Toc397514597"/>
      <w:bookmarkStart w:id="471" w:name="_Toc397514692"/>
      <w:bookmarkStart w:id="472" w:name="_Toc409100056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73" w:name="_Toc373870363"/>
      <w:bookmarkStart w:id="474" w:name="_Toc373871429"/>
      <w:bookmarkStart w:id="475" w:name="_Toc373933486"/>
      <w:bookmarkStart w:id="476" w:name="_Toc379787667"/>
      <w:bookmarkStart w:id="477" w:name="_Toc379957153"/>
      <w:bookmarkStart w:id="478" w:name="_Toc397507696"/>
      <w:bookmarkStart w:id="479" w:name="_Toc397514598"/>
      <w:bookmarkStart w:id="480" w:name="_Toc397514693"/>
      <w:bookmarkStart w:id="481" w:name="_Toc409100057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</w:p>
    <w:p w:rsidR="007F7D3A" w:rsidRPr="001F6815" w:rsidRDefault="007F7D3A" w:rsidP="00AF522E">
      <w:pPr>
        <w:pStyle w:val="Nadpis2"/>
        <w:numPr>
          <w:ilvl w:val="1"/>
          <w:numId w:val="19"/>
        </w:numPr>
        <w:jc w:val="left"/>
      </w:pPr>
      <w:bookmarkStart w:id="482" w:name="_Toc409100058"/>
      <w:r w:rsidRPr="00F1797C">
        <w:t>Element</w:t>
      </w:r>
      <w:r w:rsidRPr="001F6815">
        <w:t xml:space="preserve"> </w:t>
      </w:r>
      <w:bookmarkEnd w:id="418"/>
      <w:r>
        <w:t>subjectInfo</w:t>
      </w:r>
      <w:bookmarkEnd w:id="482"/>
    </w:p>
    <w:p w:rsidR="007F7D3A" w:rsidRDefault="007F7D3A" w:rsidP="007F7D3A">
      <w:pPr>
        <w:rPr>
          <w:lang w:eastAsia="ja-JP"/>
        </w:rPr>
      </w:pPr>
      <w:r>
        <w:t xml:space="preserve">Element </w:t>
      </w:r>
      <w:r>
        <w:rPr>
          <w:b/>
        </w:rPr>
        <w:t>subjectInfo</w:t>
      </w:r>
      <w:r>
        <w:t xml:space="preserve"> je koreňovým elementom pre opis informácií k predmetu.</w:t>
      </w:r>
    </w:p>
    <w:p w:rsidR="00F1797C" w:rsidRDefault="00F1797C" w:rsidP="007F7D3A">
      <w:pPr>
        <w:rPr>
          <w:lang w:eastAsia="ja-JP"/>
        </w:rPr>
      </w:pPr>
      <w:r>
        <w:rPr>
          <w:rFonts w:hint="eastAsia"/>
          <w:lang w:eastAsia="ja-JP"/>
        </w:rPr>
        <w:t>Opis predmetu by mal obsahova</w:t>
      </w:r>
      <w:r>
        <w:rPr>
          <w:lang w:eastAsia="ja-JP"/>
        </w:rPr>
        <w:t>ť všeobecné informácie o predmete a cvičeniach. Môže mať svoj názov (ak nie je, bude automaticky generovaný), zoznam cieľov, doplňujúce informácie, podmienky pre získanie zápočtu, zoznam prednášajúcich a cvičiacich a zoznam zdrojov k predmetu.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3" w:name="_Toc409100059"/>
      <w:r w:rsidRPr="009F72FE">
        <w:t>Element</w:t>
      </w:r>
      <w:r w:rsidRPr="001F6815">
        <w:t xml:space="preserve"> </w:t>
      </w:r>
      <w:r>
        <w:t>title</w:t>
      </w:r>
      <w:bookmarkEnd w:id="483"/>
    </w:p>
    <w:p w:rsidR="00F1797C" w:rsidRPr="009F72FE" w:rsidRDefault="00F1797C" w:rsidP="00F1797C">
      <w:pPr>
        <w:rPr>
          <w:lang w:eastAsia="ja-JP"/>
        </w:rPr>
      </w:pPr>
      <w:r>
        <w:t xml:space="preserve">Element </w:t>
      </w:r>
      <w:r w:rsidRPr="009F72FE">
        <w:rPr>
          <w:b/>
        </w:rPr>
        <w:t>title</w:t>
      </w:r>
      <w:r>
        <w:t xml:space="preserve"> definuje názov stránky obsahujúcej informácie o predmete. Ak nie je zadaný, bude automaticky vygenerovaný názov v tvare „</w:t>
      </w:r>
      <w:r w:rsidRPr="00F1797C">
        <w:t>Informácie o predmete</w:t>
      </w:r>
      <w:r>
        <w:t>“.</w:t>
      </w:r>
      <w:r>
        <w:rPr>
          <w:rFonts w:hint="eastAsia"/>
          <w:lang w:eastAsia="ja-JP"/>
        </w:rPr>
        <w:t xml:space="preserve"> M</w:t>
      </w:r>
      <w:r>
        <w:rPr>
          <w:lang w:eastAsia="ja-JP"/>
        </w:rPr>
        <w:t>ôže sa uviesť aj názov „Podmienky pre získanie zápočtu“.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4" w:name="_Toc409100060"/>
      <w:r w:rsidRPr="009F72FE">
        <w:t>Element</w:t>
      </w:r>
      <w:r w:rsidRPr="001F6815">
        <w:t xml:space="preserve"> </w:t>
      </w:r>
      <w:r>
        <w:t>objective</w:t>
      </w:r>
      <w:bookmarkEnd w:id="484"/>
    </w:p>
    <w:p w:rsidR="00F1797C" w:rsidRDefault="00F1797C" w:rsidP="00F1797C">
      <w:r>
        <w:t xml:space="preserve">Element </w:t>
      </w:r>
      <w:r w:rsidRPr="009F72FE">
        <w:rPr>
          <w:b/>
        </w:rPr>
        <w:t>objective</w:t>
      </w:r>
      <w:r>
        <w:t xml:space="preserve"> opisuje všeobecný cieľ predmetu. </w:t>
      </w:r>
    </w:p>
    <w:p w:rsidR="00F1797C" w:rsidRDefault="00F1797C" w:rsidP="00F1797C">
      <w:r>
        <w:t>Každý predmet musí mať vždy aspoň jeden špecifický cieľ. Ciele v rámci predmetu musia byť konzistentné.</w:t>
      </w:r>
    </w:p>
    <w:p w:rsidR="00F1797C" w:rsidRDefault="00F1797C" w:rsidP="00F1797C">
      <w:r>
        <w:t>Ciele by nemali byť konkrétne, mali by opisovať všeobecné ciele predmetu, čo sa študent naučí a čo dosiahne na tomto predmete. Tieto ciele by mali byť rozložiteľné na čiastkové ciele, ktoré predstavujú ciele modulov.</w:t>
      </w:r>
    </w:p>
    <w:p w:rsidR="00F1797C" w:rsidRDefault="00F1797C" w:rsidP="00F1797C">
      <w:r>
        <w:t xml:space="preserve">Ciele by mali vždy vyjadrovať nielen obsah ale aj úroveň (viac o taxonómii cieľov: </w:t>
      </w:r>
      <w:hyperlink r:id="rId64" w:history="1">
        <w:r>
          <w:rPr>
            <w:rStyle w:val="Hypertextovprepojenie"/>
          </w:rPr>
          <w:t>Bloomova taxonómia</w:t>
        </w:r>
      </w:hyperlink>
      <w:r>
        <w:t>).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5" w:name="_Toc409100061"/>
      <w:r w:rsidRPr="009F72FE">
        <w:lastRenderedPageBreak/>
        <w:t>Element</w:t>
      </w:r>
      <w:r w:rsidRPr="001F6815">
        <w:t xml:space="preserve"> </w:t>
      </w:r>
      <w:r w:rsidR="00684A6F">
        <w:t>additionalInfo</w:t>
      </w:r>
      <w:bookmarkEnd w:id="485"/>
    </w:p>
    <w:p w:rsidR="00F1797C" w:rsidRDefault="00F1797C" w:rsidP="00F1797C">
      <w:r>
        <w:t xml:space="preserve">Element </w:t>
      </w:r>
      <w:r w:rsidR="00684A6F">
        <w:rPr>
          <w:b/>
        </w:rPr>
        <w:t>additionalInfo</w:t>
      </w:r>
      <w:r>
        <w:t xml:space="preserve"> opisuje </w:t>
      </w:r>
      <w:r w:rsidR="00684A6F">
        <w:t>prídavné informácie pre predmet.</w:t>
      </w:r>
    </w:p>
    <w:p w:rsidR="00684A6F" w:rsidRDefault="00F1797C" w:rsidP="00F1797C">
      <w:r>
        <w:t>Môž</w:t>
      </w:r>
      <w:r w:rsidR="00684A6F">
        <w:t>e to byť napr. opis priebehu cvičení, kľúčové fakty a pod.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6" w:name="_Toc409100062"/>
      <w:r w:rsidRPr="009F72FE">
        <w:t>Element</w:t>
      </w:r>
      <w:r w:rsidRPr="001F6815">
        <w:t xml:space="preserve"> </w:t>
      </w:r>
      <w:r w:rsidR="00703970">
        <w:t>conditions</w:t>
      </w:r>
      <w:bookmarkEnd w:id="486"/>
    </w:p>
    <w:p w:rsidR="00F1797C" w:rsidRDefault="00F1797C" w:rsidP="00F1797C">
      <w:r>
        <w:t xml:space="preserve">Element </w:t>
      </w:r>
      <w:r w:rsidR="00703970">
        <w:rPr>
          <w:b/>
        </w:rPr>
        <w:t>conditions</w:t>
      </w:r>
      <w:r>
        <w:t xml:space="preserve"> definuje množinu </w:t>
      </w:r>
      <w:r w:rsidR="00703970">
        <w:t>podmienok pre získanie zápočtu z daného predmetu. Mal by opisovať bodové hodnotenie predmetu a typy zadaní, ktoré študent musí na cvičeniach počas semestra zvládnuť.</w:t>
      </w:r>
    </w:p>
    <w:p w:rsidR="00F1797C" w:rsidRPr="009F72FE" w:rsidRDefault="00F1797C" w:rsidP="00F1797C">
      <w:pPr>
        <w:rPr>
          <w:lang w:eastAsia="ja-JP"/>
        </w:rPr>
      </w:pPr>
      <w:r>
        <w:t xml:space="preserve">Pomocou atribútu </w:t>
      </w:r>
      <w:r w:rsidR="00703970" w:rsidRPr="00703970">
        <w:rPr>
          <w:rStyle w:val="Kd"/>
        </w:rPr>
        <w:t>generatePresenceConditions="true"</w:t>
      </w:r>
      <w:r w:rsidR="00703970">
        <w:rPr>
          <w:rStyle w:val="Kd"/>
          <w:rFonts w:hint="eastAsia"/>
          <w:lang w:eastAsia="ja-JP"/>
        </w:rPr>
        <w:t xml:space="preserve"> </w:t>
      </w:r>
      <w:r>
        <w:t xml:space="preserve">je možné </w:t>
      </w:r>
      <w:r w:rsidR="00703970">
        <w:rPr>
          <w:rFonts w:hint="eastAsia"/>
          <w:lang w:eastAsia="ja-JP"/>
        </w:rPr>
        <w:t>povoli</w:t>
      </w:r>
      <w:r w:rsidR="00703970">
        <w:rPr>
          <w:lang w:eastAsia="ja-JP"/>
        </w:rPr>
        <w:t xml:space="preserve">ť vygenerovanie </w:t>
      </w:r>
      <w:r w:rsidR="00703970">
        <w:rPr>
          <w:rFonts w:hint="eastAsia"/>
          <w:lang w:eastAsia="ja-JP"/>
        </w:rPr>
        <w:t xml:space="preserve">dvoch </w:t>
      </w:r>
      <w:r w:rsidR="00703970">
        <w:rPr>
          <w:lang w:eastAsia="ja-JP"/>
        </w:rPr>
        <w:t xml:space="preserve">základných podmienok: </w:t>
      </w:r>
      <w:r w:rsidR="00703970">
        <w:rPr>
          <w:rFonts w:hint="eastAsia"/>
          <w:lang w:eastAsia="ja-JP"/>
        </w:rPr>
        <w:t xml:space="preserve">(i) </w:t>
      </w:r>
      <w:r w:rsidR="00703970">
        <w:rPr>
          <w:lang w:eastAsia="ja-JP"/>
        </w:rPr>
        <w:t>„</w:t>
      </w:r>
      <w:r w:rsidR="00703970" w:rsidRPr="00703970">
        <w:rPr>
          <w:lang w:eastAsia="ja-JP"/>
        </w:rPr>
        <w:t>An</w:t>
      </w:r>
      <w:r w:rsidR="00703970">
        <w:rPr>
          <w:lang w:eastAsia="ja-JP"/>
        </w:rPr>
        <w:t>i jedna neospravedlnená neúčasť“</w:t>
      </w:r>
      <w:r w:rsidR="00703970">
        <w:rPr>
          <w:rFonts w:hint="eastAsia"/>
          <w:lang w:eastAsia="ja-JP"/>
        </w:rPr>
        <w:t xml:space="preserve"> a (ii) </w:t>
      </w:r>
      <w:r w:rsidR="00703970">
        <w:rPr>
          <w:lang w:eastAsia="ja-JP"/>
        </w:rPr>
        <w:t>„</w:t>
      </w:r>
      <w:r w:rsidR="00703970">
        <w:rPr>
          <w:rFonts w:hint="eastAsia"/>
          <w:lang w:eastAsia="ja-JP"/>
        </w:rPr>
        <w:t>M</w:t>
      </w:r>
      <w:r w:rsidR="00703970" w:rsidRPr="00703970">
        <w:rPr>
          <w:lang w:eastAsia="ja-JP"/>
        </w:rPr>
        <w:t>aximálne 3 ospravedlnené neúčasti - spôsob náhrady určí cvičiaci</w:t>
      </w:r>
      <w:r w:rsidR="00703970">
        <w:rPr>
          <w:lang w:eastAsia="ja-JP"/>
        </w:rPr>
        <w:t>“</w:t>
      </w:r>
      <w:r w:rsidR="00703970" w:rsidRPr="00703970">
        <w:rPr>
          <w:lang w:eastAsia="ja-JP"/>
        </w:rPr>
        <w:t>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7" w:name="_Toc409100063"/>
      <w:r w:rsidRPr="009F72FE">
        <w:t>Element</w:t>
      </w:r>
      <w:r w:rsidRPr="001F6815">
        <w:t xml:space="preserve"> </w:t>
      </w:r>
      <w:r w:rsidR="00703970">
        <w:rPr>
          <w:rFonts w:hint="eastAsia"/>
          <w:lang w:eastAsia="ja-JP"/>
        </w:rPr>
        <w:t>scores</w:t>
      </w:r>
      <w:bookmarkEnd w:id="487"/>
    </w:p>
    <w:p w:rsidR="00F1797C" w:rsidRDefault="00F1797C" w:rsidP="00F1797C">
      <w:pPr>
        <w:rPr>
          <w:lang w:eastAsia="ja-JP"/>
        </w:rPr>
      </w:pPr>
      <w:r>
        <w:t xml:space="preserve">Element </w:t>
      </w:r>
      <w:r w:rsidR="00703970">
        <w:rPr>
          <w:rFonts w:hint="eastAsia"/>
          <w:b/>
          <w:lang w:eastAsia="ja-JP"/>
        </w:rPr>
        <w:t>scores</w:t>
      </w:r>
      <w:r>
        <w:t xml:space="preserve"> slúži na </w:t>
      </w:r>
      <w:r w:rsidR="00703970">
        <w:rPr>
          <w:rFonts w:hint="eastAsia"/>
          <w:lang w:eastAsia="ja-JP"/>
        </w:rPr>
        <w:t>ur</w:t>
      </w:r>
      <w:r w:rsidR="00703970">
        <w:rPr>
          <w:lang w:eastAsia="ja-JP"/>
        </w:rPr>
        <w:t>čenie počtu bodov, ktoré sú podmienkou pre získanie zápočtu</w:t>
      </w:r>
      <w:r w:rsidR="00703970">
        <w:rPr>
          <w:rFonts w:hint="eastAsia"/>
          <w:lang w:eastAsia="ja-JP"/>
        </w:rPr>
        <w:t xml:space="preserve"> z</w:t>
      </w:r>
      <w:r w:rsidR="00703970">
        <w:rPr>
          <w:lang w:eastAsia="ja-JP"/>
        </w:rPr>
        <w:t> </w:t>
      </w:r>
      <w:r w:rsidR="00703970">
        <w:rPr>
          <w:rFonts w:hint="eastAsia"/>
          <w:lang w:eastAsia="ja-JP"/>
        </w:rPr>
        <w:t>cvi</w:t>
      </w:r>
      <w:r w:rsidR="00703970">
        <w:rPr>
          <w:lang w:eastAsia="ja-JP"/>
        </w:rPr>
        <w:t>čení.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 xml:space="preserve">Obsahuje dva pod-elementy </w:t>
      </w:r>
      <w:r>
        <w:rPr>
          <w:rFonts w:hint="eastAsia"/>
          <w:b/>
          <w:lang w:eastAsia="ja-JP"/>
        </w:rPr>
        <w:t xml:space="preserve">max </w:t>
      </w:r>
      <w:r>
        <w:rPr>
          <w:rFonts w:hint="eastAsia"/>
          <w:lang w:eastAsia="ja-JP"/>
        </w:rPr>
        <w:t xml:space="preserve">a </w:t>
      </w:r>
      <w:r>
        <w:rPr>
          <w:rFonts w:hint="eastAsia"/>
          <w:b/>
          <w:lang w:eastAsia="ja-JP"/>
        </w:rPr>
        <w:t>min</w:t>
      </w:r>
      <w:r>
        <w:rPr>
          <w:lang w:eastAsia="ja-JP"/>
        </w:rPr>
        <w:t xml:space="preserve"> definujúce maximálnu a minimálnu bodovú hodnotu.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>Príklad:</w:t>
      </w:r>
    </w:p>
    <w:p w:rsidR="00703970" w:rsidRPr="00703970" w:rsidRDefault="00703970" w:rsidP="00703970">
      <w:pPr>
        <w:ind w:left="1048" w:firstLine="0"/>
        <w:rPr>
          <w:sz w:val="21"/>
          <w:lang w:eastAsia="ja-JP"/>
        </w:rPr>
      </w:pPr>
      <w:r w:rsidRPr="00703970">
        <w:rPr>
          <w:sz w:val="21"/>
          <w:lang w:eastAsia="ja-JP"/>
        </w:rPr>
        <w:t>&lt;scores&gt;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&lt;max&gt;30&lt;/max&gt;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&lt;min&gt;16&lt;/min&gt;</w:t>
      </w:r>
    </w:p>
    <w:p w:rsidR="00703970" w:rsidRPr="00703970" w:rsidRDefault="00703970" w:rsidP="00703970">
      <w:pPr>
        <w:ind w:left="34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&lt;/scores&gt;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8" w:name="_Toc409100064"/>
      <w:r w:rsidRPr="009F72FE">
        <w:t>Element</w:t>
      </w:r>
      <w:r w:rsidRPr="001F6815">
        <w:t xml:space="preserve"> </w:t>
      </w:r>
      <w:r w:rsidR="00703970">
        <w:rPr>
          <w:rFonts w:hint="eastAsia"/>
          <w:lang w:eastAsia="ja-JP"/>
        </w:rPr>
        <w:t>assignments</w:t>
      </w:r>
      <w:bookmarkEnd w:id="488"/>
    </w:p>
    <w:p w:rsidR="00F1797C" w:rsidRPr="009F72FE" w:rsidRDefault="00F1797C" w:rsidP="00703970">
      <w:pPr>
        <w:rPr>
          <w:lang w:eastAsia="ja-JP"/>
        </w:rPr>
      </w:pPr>
      <w:r>
        <w:t xml:space="preserve">Element </w:t>
      </w:r>
      <w:r w:rsidR="00703970">
        <w:rPr>
          <w:rFonts w:hint="eastAsia"/>
          <w:b/>
          <w:lang w:eastAsia="ja-JP"/>
        </w:rPr>
        <w:t>assignments</w:t>
      </w:r>
      <w:r>
        <w:t xml:space="preserve"> </w:t>
      </w:r>
      <w:r w:rsidR="00703970">
        <w:rPr>
          <w:rFonts w:hint="eastAsia"/>
          <w:lang w:eastAsia="ja-JP"/>
        </w:rPr>
        <w:t>obsahuje zoznam zadan</w:t>
      </w:r>
      <w:r w:rsidR="00703970">
        <w:rPr>
          <w:lang w:eastAsia="ja-JP"/>
        </w:rPr>
        <w:t>í, ktoré musí študent zvládnuť pre získanie zápočtu z cvičení.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9" w:name="_Toc409100065"/>
      <w:r w:rsidRPr="009F72FE">
        <w:t>Element</w:t>
      </w:r>
      <w:r w:rsidRPr="001F6815">
        <w:t xml:space="preserve"> </w:t>
      </w:r>
      <w:r w:rsidR="00703970">
        <w:t>assignment</w:t>
      </w:r>
      <w:bookmarkEnd w:id="489"/>
    </w:p>
    <w:p w:rsidR="00F1797C" w:rsidRDefault="00F1797C" w:rsidP="00F1797C">
      <w:r>
        <w:t xml:space="preserve">Element </w:t>
      </w:r>
      <w:r w:rsidR="00703970">
        <w:rPr>
          <w:b/>
        </w:rPr>
        <w:t>assignment</w:t>
      </w:r>
      <w:r>
        <w:t xml:space="preserve"> </w:t>
      </w:r>
      <w:r w:rsidR="00703970">
        <w:t>opisuje práve jedno zadanie, ktoré musí študent zvládnuť pre získanie zápočtu.</w:t>
      </w:r>
    </w:p>
    <w:p w:rsidR="00703970" w:rsidRDefault="00703970" w:rsidP="00F1797C">
      <w:pPr>
        <w:rPr>
          <w:lang w:eastAsia="ja-JP"/>
        </w:rPr>
      </w:pPr>
      <w:r>
        <w:t xml:space="preserve">Element má </w:t>
      </w:r>
      <w:r>
        <w:rPr>
          <w:rFonts w:hint="eastAsia"/>
          <w:lang w:eastAsia="ja-JP"/>
        </w:rPr>
        <w:t>tri</w:t>
      </w:r>
      <w:r>
        <w:t xml:space="preserve"> nepovinné </w:t>
      </w:r>
      <w:r>
        <w:rPr>
          <w:rFonts w:hint="eastAsia"/>
          <w:lang w:eastAsia="ja-JP"/>
        </w:rPr>
        <w:t>atrib</w:t>
      </w:r>
      <w:r>
        <w:rPr>
          <w:lang w:eastAsia="ja-JP"/>
        </w:rPr>
        <w:t>úty</w:t>
      </w:r>
      <w:r>
        <w:t xml:space="preserve">: 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>type</w:t>
      </w:r>
      <w:r>
        <w:t xml:space="preserve"> – typ zadania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>maxPoints</w:t>
      </w:r>
      <w:r>
        <w:t xml:space="preserve"> – maximálny možný počet bodov za zadanie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 xml:space="preserve">week </w:t>
      </w:r>
      <w:r>
        <w:t>–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týždeň, ktorý je posledným pre odovzdanie zadania</w:t>
      </w:r>
    </w:p>
    <w:p w:rsidR="00703970" w:rsidRPr="00FB7CC3" w:rsidRDefault="00703970" w:rsidP="00703970">
      <w:pPr>
        <w:rPr>
          <w:b/>
        </w:rPr>
      </w:pPr>
      <w:r>
        <w:rPr>
          <w:b/>
        </w:rPr>
        <w:t>Atribút type</w:t>
      </w:r>
    </w:p>
    <w:p w:rsidR="00703970" w:rsidRDefault="00703970" w:rsidP="00703970">
      <w:pPr>
        <w:rPr>
          <w:lang w:eastAsia="ja-JP"/>
        </w:rPr>
      </w:pPr>
      <w:r>
        <w:t xml:space="preserve">Atribút </w:t>
      </w:r>
      <w:r>
        <w:rPr>
          <w:b/>
        </w:rPr>
        <w:t>type</w:t>
      </w:r>
      <w:r>
        <w:t xml:space="preserve"> slúži na určenie typu zadania. Povolené hodnoty atribútu sú: </w:t>
      </w:r>
      <w:r w:rsidRPr="00F84FF0">
        <w:rPr>
          <w:rFonts w:hint="eastAsia"/>
          <w:i/>
          <w:lang w:eastAsia="ja-JP"/>
        </w:rPr>
        <w:t>test</w:t>
      </w:r>
      <w:r w:rsidR="00F84FF0">
        <w:rPr>
          <w:rFonts w:hint="eastAsia"/>
          <w:lang w:eastAsia="ja-JP"/>
        </w:rPr>
        <w:t xml:space="preserve"> (pre test)</w:t>
      </w:r>
      <w:r>
        <w:rPr>
          <w:rFonts w:hint="eastAsia"/>
          <w:lang w:eastAsia="ja-JP"/>
        </w:rPr>
        <w:t>,</w:t>
      </w:r>
      <w:r w:rsidR="00573362">
        <w:rPr>
          <w:lang w:eastAsia="ja-JP"/>
        </w:rPr>
        <w:t xml:space="preserve"> </w:t>
      </w:r>
      <w:r w:rsidR="00573362">
        <w:rPr>
          <w:i/>
          <w:lang w:eastAsia="ja-JP"/>
        </w:rPr>
        <w:t>exam</w:t>
      </w:r>
      <w:r w:rsidR="00573362">
        <w:rPr>
          <w:lang w:eastAsia="ja-JP"/>
        </w:rPr>
        <w:t xml:space="preserve"> (pre písomku), </w:t>
      </w:r>
      <w:r w:rsidRPr="00F84FF0">
        <w:rPr>
          <w:rFonts w:hint="eastAsia"/>
          <w:i/>
          <w:lang w:eastAsia="ja-JP"/>
        </w:rPr>
        <w:t>program</w:t>
      </w:r>
      <w:r>
        <w:rPr>
          <w:rFonts w:hint="eastAsia"/>
          <w:lang w:eastAsia="ja-JP"/>
        </w:rPr>
        <w:t xml:space="preserve"> (pre programovacie zadanie), </w:t>
      </w:r>
      <w:r w:rsidRPr="00F84FF0">
        <w:rPr>
          <w:rFonts w:hint="eastAsia"/>
          <w:i/>
          <w:lang w:eastAsia="ja-JP"/>
        </w:rPr>
        <w:t>document</w:t>
      </w:r>
      <w:r>
        <w:rPr>
          <w:rFonts w:hint="eastAsia"/>
          <w:lang w:eastAsia="ja-JP"/>
        </w:rPr>
        <w:t xml:space="preserve"> (pre dokument </w:t>
      </w:r>
      <w:r>
        <w:rPr>
          <w:lang w:eastAsia="ja-JP"/>
        </w:rPr>
        <w:t>–</w:t>
      </w:r>
      <w:r>
        <w:rPr>
          <w:rFonts w:hint="eastAsia"/>
          <w:lang w:eastAsia="ja-JP"/>
        </w:rPr>
        <w:t xml:space="preserve"> napr. refer</w:t>
      </w:r>
      <w:r>
        <w:rPr>
          <w:lang w:eastAsia="ja-JP"/>
        </w:rPr>
        <w:t>át</w:t>
      </w:r>
      <w:r>
        <w:rPr>
          <w:rFonts w:hint="eastAsia"/>
          <w:lang w:eastAsia="ja-JP"/>
        </w:rPr>
        <w:t xml:space="preserve">), </w:t>
      </w:r>
      <w:r w:rsidRPr="00F84FF0">
        <w:rPr>
          <w:rFonts w:hint="eastAsia"/>
          <w:i/>
          <w:lang w:eastAsia="ja-JP"/>
        </w:rPr>
        <w:t>activity</w:t>
      </w:r>
      <w:r>
        <w:rPr>
          <w:rFonts w:hint="eastAsia"/>
          <w:lang w:eastAsia="ja-JP"/>
        </w:rPr>
        <w:t xml:space="preserve"> (pre body za aktivitu), </w:t>
      </w:r>
      <w:r w:rsidRPr="00F84FF0">
        <w:rPr>
          <w:rFonts w:hint="eastAsia"/>
          <w:i/>
          <w:lang w:eastAsia="ja-JP"/>
        </w:rPr>
        <w:t>presentation</w:t>
      </w:r>
      <w:r>
        <w:rPr>
          <w:rFonts w:hint="eastAsia"/>
          <w:lang w:eastAsia="ja-JP"/>
        </w:rPr>
        <w:t xml:space="preserve"> (pre prezent</w:t>
      </w:r>
      <w:r>
        <w:rPr>
          <w:lang w:eastAsia="ja-JP"/>
        </w:rPr>
        <w:t>áciu</w:t>
      </w:r>
      <w:r>
        <w:rPr>
          <w:rFonts w:hint="eastAsia"/>
          <w:lang w:eastAsia="ja-JP"/>
        </w:rPr>
        <w:t xml:space="preserve">), </w:t>
      </w:r>
      <w:r w:rsidR="00F84FF0" w:rsidRPr="00F84FF0">
        <w:rPr>
          <w:rFonts w:hint="eastAsia"/>
          <w:i/>
          <w:lang w:eastAsia="ja-JP"/>
        </w:rPr>
        <w:t>undefined</w:t>
      </w:r>
      <w:r w:rsidR="00F84FF0">
        <w:rPr>
          <w:rFonts w:hint="eastAsia"/>
          <w:lang w:eastAsia="ja-JP"/>
        </w:rPr>
        <w:t xml:space="preserve"> (pre </w:t>
      </w:r>
      <w:r w:rsidR="00F84FF0">
        <w:rPr>
          <w:lang w:eastAsia="ja-JP"/>
        </w:rPr>
        <w:t xml:space="preserve">žiadny typ). Predvolená hodnota atribútu je </w:t>
      </w:r>
      <w:r w:rsidR="00F84FF0" w:rsidRPr="00F84FF0">
        <w:rPr>
          <w:i/>
          <w:lang w:eastAsia="ja-JP"/>
        </w:rPr>
        <w:t>undefined</w:t>
      </w:r>
      <w:r w:rsidR="00F84FF0">
        <w:rPr>
          <w:lang w:eastAsia="ja-JP"/>
        </w:rPr>
        <w:t>.</w:t>
      </w:r>
    </w:p>
    <w:p w:rsidR="00D8345E" w:rsidRDefault="00D8345E" w:rsidP="00703970">
      <w:pPr>
        <w:rPr>
          <w:lang w:eastAsia="ja-JP"/>
        </w:rPr>
      </w:pPr>
      <w:r>
        <w:rPr>
          <w:lang w:eastAsia="ja-JP"/>
        </w:rPr>
        <w:t>Ak nie je zadaný atribút type, text elementu assignment by mal vysvetľovať typ zadania a účel zadania.</w:t>
      </w:r>
    </w:p>
    <w:p w:rsidR="00573362" w:rsidRDefault="00573362" w:rsidP="00703970">
      <w:pPr>
        <w:rPr>
          <w:lang w:eastAsia="ja-JP"/>
        </w:rPr>
      </w:pPr>
      <w:r>
        <w:rPr>
          <w:lang w:eastAsia="ja-JP"/>
        </w:rPr>
        <w:t xml:space="preserve">V prípade typu </w:t>
      </w:r>
      <w:r>
        <w:rPr>
          <w:i/>
          <w:lang w:eastAsia="ja-JP"/>
        </w:rPr>
        <w:t>undefined</w:t>
      </w:r>
      <w:r>
        <w:rPr>
          <w:lang w:eastAsia="ja-JP"/>
        </w:rPr>
        <w:t xml:space="preserve"> je možné vynechať atribúty </w:t>
      </w:r>
      <w:r>
        <w:rPr>
          <w:i/>
          <w:lang w:eastAsia="ja-JP"/>
        </w:rPr>
        <w:t>week a maxPoints</w:t>
      </w:r>
      <w:r>
        <w:rPr>
          <w:lang w:eastAsia="ja-JP"/>
        </w:rPr>
        <w:t>. V tom prípade je možné napísať kompletne vlastný bod, bez generovaných častí.</w:t>
      </w:r>
    </w:p>
    <w:p w:rsidR="0089493D" w:rsidRDefault="0089493D" w:rsidP="00703970">
      <w:pPr>
        <w:rPr>
          <w:lang w:eastAsia="ja-JP"/>
        </w:rPr>
      </w:pPr>
    </w:p>
    <w:p w:rsidR="0089493D" w:rsidRPr="00573362" w:rsidRDefault="0089493D" w:rsidP="00703970">
      <w:pPr>
        <w:rPr>
          <w:lang w:eastAsia="ja-JP"/>
        </w:rPr>
      </w:pPr>
    </w:p>
    <w:p w:rsidR="00703970" w:rsidRPr="00FB7CC3" w:rsidRDefault="00D8345E" w:rsidP="00703970">
      <w:pPr>
        <w:rPr>
          <w:b/>
        </w:rPr>
      </w:pPr>
      <w:r>
        <w:rPr>
          <w:b/>
        </w:rPr>
        <w:lastRenderedPageBreak/>
        <w:t>Atribút maxPoints</w:t>
      </w:r>
    </w:p>
    <w:p w:rsidR="00703970" w:rsidRDefault="00703970" w:rsidP="00703970">
      <w:r>
        <w:t xml:space="preserve">Atribút </w:t>
      </w:r>
      <w:r w:rsidR="00D8345E">
        <w:rPr>
          <w:b/>
        </w:rPr>
        <w:t>maxPoints</w:t>
      </w:r>
      <w:r>
        <w:t xml:space="preserve"> slúži </w:t>
      </w:r>
      <w:r w:rsidR="00D8345E">
        <w:t>na zadanie číselnej hodnoty reprezentujúcej maximálny možný počet za dané zadanie. Tento atribút je povinný.</w:t>
      </w:r>
    </w:p>
    <w:p w:rsidR="00D8345E" w:rsidRPr="00FB7CC3" w:rsidRDefault="00D8345E" w:rsidP="00D8345E">
      <w:pPr>
        <w:rPr>
          <w:b/>
        </w:rPr>
      </w:pPr>
      <w:r>
        <w:rPr>
          <w:b/>
        </w:rPr>
        <w:t>Atribút week</w:t>
      </w:r>
    </w:p>
    <w:p w:rsidR="00D8345E" w:rsidRDefault="00D8345E" w:rsidP="00D8345E">
      <w:r>
        <w:t xml:space="preserve">Atribút </w:t>
      </w:r>
      <w:r>
        <w:rPr>
          <w:b/>
        </w:rPr>
        <w:t>week</w:t>
      </w:r>
      <w:r>
        <w:t xml:space="preserve"> slúži na zadanie číselnej hodnoty reprezentujúcej posledný termín pre odovzdanie zadania. Ak nie je zadaný, je potrebné termín zadať v texte elementu assignment.</w:t>
      </w:r>
    </w:p>
    <w:p w:rsidR="00703970" w:rsidRDefault="00703970" w:rsidP="00703970">
      <w:r>
        <w:t xml:space="preserve">Príklad použitia elementu </w:t>
      </w:r>
      <w:r w:rsidR="00D8345E">
        <w:t>assignment</w:t>
      </w:r>
      <w:r>
        <w:t>:</w:t>
      </w:r>
    </w:p>
    <w:p w:rsidR="00D8345E" w:rsidRPr="00D8345E" w:rsidRDefault="00D8345E" w:rsidP="00D8345E">
      <w:pPr>
        <w:ind w:left="1416" w:firstLine="0"/>
        <w:rPr>
          <w:rStyle w:val="Kd"/>
        </w:rPr>
      </w:pPr>
      <w:r>
        <w:rPr>
          <w:rStyle w:val="Kd"/>
          <w:rFonts w:hint="eastAsia"/>
          <w:lang w:eastAsia="ja-JP"/>
        </w:rPr>
        <w:t xml:space="preserve">   </w:t>
      </w:r>
      <w:r w:rsidRPr="00D8345E">
        <w:rPr>
          <w:rStyle w:val="Kd"/>
        </w:rPr>
        <w:t>&lt;assignment type="test" maxPoints="10" week="4"&gt;</w:t>
      </w:r>
    </w:p>
    <w:p w:rsidR="00D8345E" w:rsidRPr="00D8345E" w:rsidRDefault="00D8345E" w:rsidP="00D8345E">
      <w:pPr>
        <w:rPr>
          <w:rStyle w:val="Kd"/>
        </w:rPr>
      </w:pPr>
      <w:r>
        <w:rPr>
          <w:rStyle w:val="Kd"/>
        </w:rPr>
        <w:t xml:space="preserve">                Test A</w:t>
      </w:r>
    </w:p>
    <w:p w:rsidR="00D8345E" w:rsidRDefault="00D8345E" w:rsidP="00D8345E">
      <w:pPr>
        <w:rPr>
          <w:rStyle w:val="Kd"/>
          <w:lang w:eastAsia="ja-JP"/>
        </w:rPr>
      </w:pPr>
      <w:r w:rsidRPr="00D8345E">
        <w:rPr>
          <w:rStyle w:val="Kd"/>
        </w:rPr>
        <w:t xml:space="preserve">            &lt;/assignment&gt;</w:t>
      </w:r>
    </w:p>
    <w:p w:rsidR="00703970" w:rsidRDefault="00703970" w:rsidP="00D8345E">
      <w:r w:rsidRPr="00FB7CC3">
        <w:t>Vzorov</w:t>
      </w:r>
      <w:r w:rsidR="00D8345E">
        <w:t>é</w:t>
      </w:r>
      <w:r w:rsidRPr="00FB7CC3">
        <w:t xml:space="preserve"> príklad</w:t>
      </w:r>
      <w:r w:rsidR="00D8345E">
        <w:t>y</w:t>
      </w:r>
      <w:r w:rsidRPr="00FB7CC3">
        <w:t xml:space="preserve"> je možné vidieť </w:t>
      </w:r>
      <w:r w:rsidR="00D8345E">
        <w:t>v šablóne súboru info.xml a v predmete</w:t>
      </w:r>
      <w:r w:rsidRPr="00FB7CC3">
        <w:t xml:space="preserve"> </w:t>
      </w:r>
      <w:r w:rsidR="00D8345E">
        <w:t>FJaP</w:t>
      </w:r>
      <w:r w:rsidRPr="00FB7CC3">
        <w:t>.</w:t>
      </w:r>
    </w:p>
    <w:p w:rsidR="00703970" w:rsidRDefault="00703970" w:rsidP="00F1797C">
      <w:pPr>
        <w:rPr>
          <w:lang w:eastAsia="ja-JP"/>
        </w:rPr>
      </w:pP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90" w:name="_Toc409100066"/>
      <w:r w:rsidRPr="009F72FE">
        <w:t>Element</w:t>
      </w:r>
      <w:r w:rsidRPr="001F6815">
        <w:t xml:space="preserve"> </w:t>
      </w:r>
      <w:r w:rsidR="00703970">
        <w:rPr>
          <w:rFonts w:hint="eastAsia"/>
          <w:lang w:eastAsia="ja-JP"/>
        </w:rPr>
        <w:t>resource</w:t>
      </w:r>
      <w:bookmarkEnd w:id="490"/>
    </w:p>
    <w:p w:rsidR="00703970" w:rsidRDefault="00703970" w:rsidP="00703970">
      <w:r>
        <w:t xml:space="preserve">Element </w:t>
      </w:r>
      <w:r w:rsidRPr="006051CC">
        <w:rPr>
          <w:b/>
        </w:rPr>
        <w:t>resource</w:t>
      </w:r>
      <w:r>
        <w:t xml:space="preserve"> slúži na opis zdroja, ktorý študenti používajú pri štúdiu </w:t>
      </w:r>
      <w:r>
        <w:rPr>
          <w:rFonts w:hint="eastAsia"/>
          <w:lang w:eastAsia="ja-JP"/>
        </w:rPr>
        <w:t>predmetu</w:t>
      </w:r>
      <w:r>
        <w:t>.</w:t>
      </w:r>
    </w:p>
    <w:p w:rsidR="00703970" w:rsidRDefault="00703970" w:rsidP="00703970">
      <w:pPr>
        <w:rPr>
          <w:lang w:eastAsia="ja-JP"/>
        </w:rPr>
      </w:pPr>
      <w:r>
        <w:t>Zdrojom môže byť materiál na stiahnutie, kniha, internetový odkaz a podobne.</w:t>
      </w:r>
    </w:p>
    <w:p w:rsidR="00703970" w:rsidRDefault="00703970" w:rsidP="00703970">
      <w:pPr>
        <w:rPr>
          <w:lang w:eastAsia="ja-JP"/>
        </w:rPr>
      </w:pPr>
      <w:r>
        <w:rPr>
          <w:rFonts w:hint="eastAsia"/>
          <w:lang w:eastAsia="ja-JP"/>
        </w:rPr>
        <w:t xml:space="preserve">Zoznam zdrojov na </w:t>
      </w:r>
      <w:r>
        <w:rPr>
          <w:lang w:eastAsia="ja-JP"/>
        </w:rPr>
        <w:t>úvodnej stránke by nemal obsahovať všetky zdroje z modulov, ale len najdôležitejšie, všeobecné zdroje týkajúce sa predmetu</w:t>
      </w:r>
      <w:r w:rsidR="00D8345E">
        <w:rPr>
          <w:rFonts w:hint="eastAsia"/>
          <w:lang w:eastAsia="ja-JP"/>
        </w:rPr>
        <w:t xml:space="preserve"> a</w:t>
      </w:r>
      <w:r w:rsidR="00D8345E">
        <w:rPr>
          <w:lang w:eastAsia="ja-JP"/>
        </w:rPr>
        <w:t> </w:t>
      </w:r>
      <w:r w:rsidR="00D8345E">
        <w:rPr>
          <w:rFonts w:hint="eastAsia"/>
          <w:lang w:eastAsia="ja-JP"/>
        </w:rPr>
        <w:t>cvi</w:t>
      </w:r>
      <w:r w:rsidR="00D8345E">
        <w:rPr>
          <w:lang w:eastAsia="ja-JP"/>
        </w:rPr>
        <w:t>čení všeobecne</w:t>
      </w:r>
      <w:r>
        <w:rPr>
          <w:lang w:eastAsia="ja-JP"/>
        </w:rPr>
        <w:t>, ktoré je možné použiť pri štúdiu počas celého semestra.</w:t>
      </w:r>
    </w:p>
    <w:p w:rsidR="00873084" w:rsidRDefault="00873084" w:rsidP="00873084">
      <w:pPr>
        <w:rPr>
          <w:lang w:eastAsia="ja-JP"/>
        </w:rPr>
      </w:pPr>
    </w:p>
    <w:p w:rsidR="00873084" w:rsidRDefault="00873084" w:rsidP="00AF522E">
      <w:pPr>
        <w:pStyle w:val="Nadpis2"/>
        <w:numPr>
          <w:ilvl w:val="1"/>
          <w:numId w:val="19"/>
        </w:numPr>
        <w:jc w:val="left"/>
      </w:pPr>
      <w:bookmarkStart w:id="491" w:name="_Toc409100067"/>
      <w:r>
        <w:t>Úvodná stránka v prehliadači</w:t>
      </w:r>
      <w:bookmarkEnd w:id="491"/>
    </w:p>
    <w:p w:rsidR="00873084" w:rsidRDefault="00873084" w:rsidP="00703970">
      <w:pPr>
        <w:rPr>
          <w:lang w:eastAsia="ja-JP"/>
        </w:rPr>
      </w:pPr>
      <w:r>
        <w:rPr>
          <w:lang w:eastAsia="ja-JP"/>
        </w:rPr>
        <w:t xml:space="preserve">Úvodnú stránku je možné v internetovom prehliadači zobraziť kliknutím na </w:t>
      </w:r>
      <w:r>
        <w:rPr>
          <w:b/>
          <w:lang w:eastAsia="ja-JP"/>
        </w:rPr>
        <w:t>Cvičenia:</w:t>
      </w:r>
      <w:r>
        <w:rPr>
          <w:lang w:eastAsia="ja-JP"/>
        </w:rPr>
        <w:t xml:space="preserve"> v hornom menu.</w:t>
      </w:r>
    </w:p>
    <w:p w:rsidR="00873084" w:rsidRPr="00873084" w:rsidRDefault="00873084" w:rsidP="00873084">
      <w:pPr>
        <w:jc w:val="center"/>
        <w:rPr>
          <w:lang w:eastAsia="ja-JP"/>
        </w:rPr>
      </w:pPr>
      <w:r>
        <w:rPr>
          <w:noProof/>
          <w:lang w:val="en-US"/>
        </w:rPr>
        <w:drawing>
          <wp:inline distT="0" distB="0" distL="0" distR="0">
            <wp:extent cx="1522800" cy="658800"/>
            <wp:effectExtent l="0" t="0" r="1270" b="8255"/>
            <wp:docPr id="1030" name="Obrázok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7C" w:rsidRDefault="00F1797C" w:rsidP="007F7D3A">
      <w:pPr>
        <w:rPr>
          <w:lang w:eastAsia="ja-JP"/>
        </w:rPr>
      </w:pPr>
    </w:p>
    <w:p w:rsidR="007F7D3A" w:rsidRPr="003D23D9" w:rsidRDefault="007F7D3A" w:rsidP="00544814">
      <w:pPr>
        <w:pStyle w:val="Obrzokvtexte"/>
        <w:rPr>
          <w:lang w:val="sk-SK" w:eastAsia="ja-JP"/>
        </w:rPr>
      </w:pPr>
    </w:p>
    <w:p w:rsidR="003D23D9" w:rsidRDefault="003D23D9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492" w:name="_Toc409100068"/>
      <w:r>
        <w:lastRenderedPageBreak/>
        <w:t>Prídavný modul pre prácu s</w:t>
      </w:r>
      <w:r w:rsidR="00860C21">
        <w:rPr>
          <w:lang w:eastAsia="ja-JP"/>
        </w:rPr>
        <w:t> XML</w:t>
      </w:r>
      <w:r>
        <w:t> modulmi</w:t>
      </w:r>
      <w:bookmarkEnd w:id="492"/>
    </w:p>
    <w:p w:rsidR="003D23D9" w:rsidRDefault="003D23D9" w:rsidP="003D23D9">
      <w:pPr>
        <w:rPr>
          <w:lang w:eastAsia="ja-JP"/>
        </w:rPr>
      </w:pPr>
      <w:r>
        <w:t xml:space="preserve">Prídavný modul pre prácu s modulmi umožňuje zjednodušenie a urýchlenie </w:t>
      </w:r>
      <w:r w:rsidR="00341F6C">
        <w:t>vytvárania materiálov pre cvičenia. Poskytuje jednoduchú, ľahko použiteľnú paletu elementov, ktoré je možné jednoduchým presunutím myši vložiť do XML súboru modulu.</w:t>
      </w:r>
    </w:p>
    <w:p w:rsidR="00341F6C" w:rsidRDefault="00341F6C" w:rsidP="003D23D9">
      <w:pPr>
        <w:rPr>
          <w:lang w:eastAsia="ja-JP"/>
        </w:rPr>
      </w:pPr>
      <w:r>
        <w:rPr>
          <w:lang w:eastAsia="ja-JP"/>
        </w:rPr>
        <w:t xml:space="preserve">Prídavný modul je možné si stiahnuť z </w:t>
      </w:r>
      <w:hyperlink r:id="rId66" w:history="1">
        <w:r w:rsidRPr="002E4B96">
          <w:rPr>
            <w:rStyle w:val="Hypertextovprepojenie"/>
            <w:lang w:eastAsia="ja-JP"/>
          </w:rPr>
          <w:t>http://bodrog.fei.tuke.sk/it4kt/services/e1/2013-12-03-sk-tuke-it4kt-plugin-v1.0.nbm</w:t>
        </w:r>
      </w:hyperlink>
      <w:r>
        <w:rPr>
          <w:lang w:eastAsia="ja-JP"/>
        </w:rPr>
        <w:t>.</w:t>
      </w:r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93" w:name="_Toc373933498"/>
      <w:bookmarkStart w:id="494" w:name="_Toc379787679"/>
      <w:bookmarkStart w:id="495" w:name="_Toc379957165"/>
      <w:bookmarkStart w:id="496" w:name="_Toc397507708"/>
      <w:bookmarkStart w:id="497" w:name="_Toc397514610"/>
      <w:bookmarkStart w:id="498" w:name="_Toc397514705"/>
      <w:bookmarkStart w:id="499" w:name="_Toc409100069"/>
      <w:bookmarkEnd w:id="493"/>
      <w:bookmarkEnd w:id="494"/>
      <w:bookmarkEnd w:id="495"/>
      <w:bookmarkEnd w:id="496"/>
      <w:bookmarkEnd w:id="497"/>
      <w:bookmarkEnd w:id="498"/>
      <w:bookmarkEnd w:id="49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00" w:name="_Toc379787680"/>
      <w:bookmarkStart w:id="501" w:name="_Toc379957166"/>
      <w:bookmarkStart w:id="502" w:name="_Toc397507709"/>
      <w:bookmarkStart w:id="503" w:name="_Toc397514611"/>
      <w:bookmarkStart w:id="504" w:name="_Toc397514706"/>
      <w:bookmarkStart w:id="505" w:name="_Toc409100070"/>
      <w:bookmarkEnd w:id="500"/>
      <w:bookmarkEnd w:id="501"/>
      <w:bookmarkEnd w:id="502"/>
      <w:bookmarkEnd w:id="503"/>
      <w:bookmarkEnd w:id="504"/>
      <w:bookmarkEnd w:id="505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06" w:name="_Toc379787681"/>
      <w:bookmarkStart w:id="507" w:name="_Toc379957167"/>
      <w:bookmarkStart w:id="508" w:name="_Toc397507710"/>
      <w:bookmarkStart w:id="509" w:name="_Toc397514612"/>
      <w:bookmarkStart w:id="510" w:name="_Toc397514707"/>
      <w:bookmarkStart w:id="511" w:name="_Toc409100071"/>
      <w:bookmarkEnd w:id="506"/>
      <w:bookmarkEnd w:id="507"/>
      <w:bookmarkEnd w:id="508"/>
      <w:bookmarkEnd w:id="509"/>
      <w:bookmarkEnd w:id="510"/>
      <w:bookmarkEnd w:id="511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12" w:name="_Toc379787682"/>
      <w:bookmarkStart w:id="513" w:name="_Toc379957168"/>
      <w:bookmarkStart w:id="514" w:name="_Toc397507711"/>
      <w:bookmarkStart w:id="515" w:name="_Toc397514613"/>
      <w:bookmarkStart w:id="516" w:name="_Toc397514708"/>
      <w:bookmarkStart w:id="517" w:name="_Toc409100072"/>
      <w:bookmarkEnd w:id="512"/>
      <w:bookmarkEnd w:id="513"/>
      <w:bookmarkEnd w:id="514"/>
      <w:bookmarkEnd w:id="515"/>
      <w:bookmarkEnd w:id="516"/>
      <w:bookmarkEnd w:id="517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18" w:name="_Toc379787683"/>
      <w:bookmarkStart w:id="519" w:name="_Toc379957169"/>
      <w:bookmarkStart w:id="520" w:name="_Toc397507712"/>
      <w:bookmarkStart w:id="521" w:name="_Toc397514614"/>
      <w:bookmarkStart w:id="522" w:name="_Toc397514709"/>
      <w:bookmarkStart w:id="523" w:name="_Toc409100073"/>
      <w:bookmarkEnd w:id="518"/>
      <w:bookmarkEnd w:id="519"/>
      <w:bookmarkEnd w:id="520"/>
      <w:bookmarkEnd w:id="521"/>
      <w:bookmarkEnd w:id="522"/>
      <w:bookmarkEnd w:id="523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24" w:name="_Toc379787684"/>
      <w:bookmarkStart w:id="525" w:name="_Toc379957170"/>
      <w:bookmarkStart w:id="526" w:name="_Toc397507713"/>
      <w:bookmarkStart w:id="527" w:name="_Toc397514615"/>
      <w:bookmarkStart w:id="528" w:name="_Toc397514710"/>
      <w:bookmarkStart w:id="529" w:name="_Toc409100074"/>
      <w:bookmarkEnd w:id="524"/>
      <w:bookmarkEnd w:id="525"/>
      <w:bookmarkEnd w:id="526"/>
      <w:bookmarkEnd w:id="527"/>
      <w:bookmarkEnd w:id="528"/>
      <w:bookmarkEnd w:id="52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30" w:name="_Toc379787685"/>
      <w:bookmarkStart w:id="531" w:name="_Toc379957171"/>
      <w:bookmarkStart w:id="532" w:name="_Toc397507714"/>
      <w:bookmarkStart w:id="533" w:name="_Toc397514616"/>
      <w:bookmarkStart w:id="534" w:name="_Toc397514711"/>
      <w:bookmarkStart w:id="535" w:name="_Toc409100075"/>
      <w:bookmarkEnd w:id="530"/>
      <w:bookmarkEnd w:id="531"/>
      <w:bookmarkEnd w:id="532"/>
      <w:bookmarkEnd w:id="533"/>
      <w:bookmarkEnd w:id="534"/>
      <w:bookmarkEnd w:id="535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36" w:name="_Toc379787686"/>
      <w:bookmarkStart w:id="537" w:name="_Toc379957172"/>
      <w:bookmarkStart w:id="538" w:name="_Toc397507715"/>
      <w:bookmarkStart w:id="539" w:name="_Toc397514617"/>
      <w:bookmarkStart w:id="540" w:name="_Toc397514712"/>
      <w:bookmarkStart w:id="541" w:name="_Toc409100076"/>
      <w:bookmarkEnd w:id="536"/>
      <w:bookmarkEnd w:id="537"/>
      <w:bookmarkEnd w:id="538"/>
      <w:bookmarkEnd w:id="539"/>
      <w:bookmarkEnd w:id="540"/>
      <w:bookmarkEnd w:id="541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42" w:name="_Toc379787687"/>
      <w:bookmarkStart w:id="543" w:name="_Toc379957173"/>
      <w:bookmarkStart w:id="544" w:name="_Toc397507716"/>
      <w:bookmarkStart w:id="545" w:name="_Toc397514618"/>
      <w:bookmarkStart w:id="546" w:name="_Toc397514713"/>
      <w:bookmarkStart w:id="547" w:name="_Toc409100077"/>
      <w:bookmarkEnd w:id="542"/>
      <w:bookmarkEnd w:id="543"/>
      <w:bookmarkEnd w:id="544"/>
      <w:bookmarkEnd w:id="545"/>
      <w:bookmarkEnd w:id="546"/>
      <w:bookmarkEnd w:id="547"/>
    </w:p>
    <w:p w:rsidR="003D23D9" w:rsidRPr="003D23D9" w:rsidRDefault="003D23D9" w:rsidP="00AF522E">
      <w:pPr>
        <w:pStyle w:val="Nadpis2"/>
        <w:numPr>
          <w:ilvl w:val="1"/>
          <w:numId w:val="20"/>
        </w:numPr>
        <w:jc w:val="left"/>
      </w:pPr>
      <w:bookmarkStart w:id="548" w:name="_Toc409100078"/>
      <w:r>
        <w:t>Návod na inštaláciu</w:t>
      </w:r>
      <w:bookmarkEnd w:id="548"/>
    </w:p>
    <w:p w:rsidR="003D23D9" w:rsidRPr="00341F6C" w:rsidRDefault="00341F6C" w:rsidP="003D23D9">
      <w:pPr>
        <w:rPr>
          <w:lang w:eastAsia="ja-JP"/>
        </w:rPr>
      </w:pPr>
      <w:r>
        <w:rPr>
          <w:lang w:eastAsia="ja-JP"/>
        </w:rPr>
        <w:t xml:space="preserve">Stiahnite si prídavný modul z vyššie uvedeného odkazu.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hlavnom menu</w:t>
      </w:r>
      <w:r>
        <w:rPr>
          <w:lang w:eastAsia="ja-JP"/>
        </w:rPr>
        <w:t xml:space="preserve"> v nástroji Netbeans</w:t>
      </w:r>
      <w:r>
        <w:rPr>
          <w:rFonts w:hint="eastAsia"/>
          <w:lang w:eastAsia="ja-JP"/>
        </w:rPr>
        <w:t xml:space="preserve"> k</w:t>
      </w:r>
      <w:r>
        <w:t xml:space="preserve">liknite na </w:t>
      </w:r>
      <w:r>
        <w:rPr>
          <w:b/>
        </w:rPr>
        <w:t>Tools-</w:t>
      </w:r>
      <w:r>
        <w:rPr>
          <w:rFonts w:hint="eastAsia"/>
          <w:b/>
          <w:lang w:eastAsia="ja-JP"/>
        </w:rPr>
        <w:t>&gt;Plugins</w:t>
      </w:r>
      <w:r>
        <w:rPr>
          <w:rFonts w:hint="eastAsia"/>
          <w:lang w:eastAsia="ja-JP"/>
        </w:rPr>
        <w:t>.</w:t>
      </w:r>
    </w:p>
    <w:p w:rsidR="0026469E" w:rsidRDefault="003D23D9" w:rsidP="00544814">
      <w:pPr>
        <w:pStyle w:val="Obrzokvtexte"/>
        <w:rPr>
          <w:lang w:val="sk-SK"/>
        </w:rPr>
      </w:pPr>
      <w:r>
        <w:drawing>
          <wp:inline distT="0" distB="0" distL="0" distR="0">
            <wp:extent cx="5760720" cy="4263918"/>
            <wp:effectExtent l="0" t="0" r="0" b="381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F6C">
        <w:rPr>
          <w:lang w:val="sk-SK"/>
        </w:rPr>
        <w:t xml:space="preserve"> </w:t>
      </w:r>
    </w:p>
    <w:p w:rsid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novo otvorenom okne </w:t>
      </w:r>
      <w:r>
        <w:rPr>
          <w:b/>
          <w:lang w:val="sk-SK"/>
        </w:rPr>
        <w:t>Plugins</w:t>
      </w:r>
      <w:r>
        <w:rPr>
          <w:lang w:val="sk-SK"/>
        </w:rPr>
        <w:t xml:space="preserve"> vyberte záložku </w:t>
      </w:r>
      <w:r>
        <w:rPr>
          <w:b/>
          <w:lang w:val="sk-SK"/>
        </w:rPr>
        <w:t>Downloaded</w:t>
      </w:r>
      <w:r>
        <w:rPr>
          <w:lang w:val="sk-SK"/>
        </w:rPr>
        <w:t>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drawing>
          <wp:inline distT="0" distB="0" distL="0" distR="0">
            <wp:extent cx="5760720" cy="3610913"/>
            <wp:effectExtent l="0" t="0" r="0" b="889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544814">
      <w:pPr>
        <w:pStyle w:val="Obrzokvtexte"/>
        <w:rPr>
          <w:lang w:val="sk-SK"/>
        </w:rPr>
      </w:pPr>
      <w:r>
        <w:rPr>
          <w:lang w:val="sk-SK"/>
        </w:rPr>
        <w:t xml:space="preserve">V tejto záložke kliknite na </w:t>
      </w:r>
      <w:r>
        <w:rPr>
          <w:b/>
          <w:lang w:val="sk-SK"/>
        </w:rPr>
        <w:t>Add Plugins...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drawing>
          <wp:inline distT="0" distB="0" distL="0" distR="0">
            <wp:extent cx="5760720" cy="3594911"/>
            <wp:effectExtent l="0" t="0" r="0" b="571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dialógu vyberte súbor prídavného modulu, ktorí ste stiahli z odkazu a kliknite na </w:t>
      </w:r>
      <w:r>
        <w:rPr>
          <w:b/>
          <w:lang w:val="sk-SK"/>
        </w:rPr>
        <w:t>Open</w:t>
      </w:r>
      <w:r w:rsidRPr="00341F6C"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drawing>
          <wp:inline distT="0" distB="0" distL="0" distR="0">
            <wp:extent cx="4601998" cy="3349256"/>
            <wp:effectExtent l="0" t="0" r="8255" b="381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300" cy="3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V okne </w:t>
      </w:r>
      <w:r>
        <w:rPr>
          <w:b/>
          <w:lang w:val="sk-SK"/>
        </w:rPr>
        <w:t>Plugins</w:t>
      </w:r>
      <w:r>
        <w:rPr>
          <w:lang w:val="sk-SK"/>
        </w:rPr>
        <w:t xml:space="preserve"> by sa v zozname stiahnutých prídavných modulov mala objaviť zaškrtnutá položka </w:t>
      </w:r>
      <w:r w:rsidRPr="00341F6C">
        <w:rPr>
          <w:b/>
          <w:lang w:val="sk-SK"/>
        </w:rPr>
        <w:t>IT4KTPlugin</w:t>
      </w:r>
      <w:r>
        <w:rPr>
          <w:lang w:val="sk-SK"/>
        </w:rPr>
        <w:t xml:space="preserve">. 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drawing>
          <wp:inline distT="0" distB="0" distL="0" distR="0">
            <wp:extent cx="5760720" cy="3592449"/>
            <wp:effectExtent l="0" t="0" r="0" b="8255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 w:eastAsia="ja-JP"/>
        </w:rPr>
      </w:pPr>
      <w:r>
        <w:rPr>
          <w:lang w:val="sk-SK"/>
        </w:rPr>
        <w:lastRenderedPageBreak/>
        <w:t xml:space="preserve">Zobrazí sa inštalátor prídavného modulu. Kliknite na tlačidlo </w:t>
      </w:r>
      <w:r>
        <w:rPr>
          <w:b/>
          <w:lang w:val="sk-SK"/>
        </w:rPr>
        <w:t>Next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drawing>
          <wp:inline distT="0" distB="0" distL="0" distR="0">
            <wp:extent cx="4158000" cy="1980000"/>
            <wp:effectExtent l="0" t="0" r="0" b="127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Potvrďte, že súhlasíte s pravidlami zaškrtnutím zaškrtávacieho tlačidla a 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drawing>
          <wp:inline distT="0" distB="0" distL="0" distR="0">
            <wp:extent cx="4201200" cy="3628800"/>
            <wp:effectExtent l="0" t="0" r="8890" b="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Zobrazí sa okno, ktoré Vás upozorní na to, že obsah, ktorý inštalujete, nie je oficiálne overený. Kliknite na tlačidlo </w:t>
      </w:r>
      <w:r>
        <w:rPr>
          <w:b/>
          <w:lang w:val="sk-SK"/>
        </w:rPr>
        <w:t>Continue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drawing>
          <wp:inline distT="0" distB="0" distL="0" distR="0">
            <wp:extent cx="3855600" cy="3528000"/>
            <wp:effectExtent l="0" t="0" r="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 úspešnej inštalácii sa zobrazí správa o výsledku inštalácie. Kliknite na tlačidlo </w:t>
      </w:r>
      <w:r>
        <w:rPr>
          <w:b/>
          <w:lang w:val="sk-SK"/>
        </w:rPr>
        <w:t>Finish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drawing>
          <wp:inline distT="0" distB="0" distL="0" distR="0">
            <wp:extent cx="4158000" cy="3740400"/>
            <wp:effectExtent l="0" t="0" r="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Pred použitím skontrolujte, či bol prídavný modul naozaj pridaný do zoznamu nainštalovaných modulov kliknutím na záložku </w:t>
      </w:r>
      <w:r>
        <w:rPr>
          <w:b/>
          <w:lang w:val="sk-SK"/>
        </w:rPr>
        <w:t>Installed</w:t>
      </w:r>
      <w:r>
        <w:rPr>
          <w:lang w:val="sk-SK"/>
        </w:rPr>
        <w:t xml:space="preserve">. Následne zatvorte okno tlačidlom </w:t>
      </w:r>
      <w:r>
        <w:rPr>
          <w:b/>
          <w:lang w:val="sk-SK"/>
        </w:rPr>
        <w:t>Close</w:t>
      </w:r>
      <w:r>
        <w:rPr>
          <w:lang w:val="sk-SK"/>
        </w:rPr>
        <w:t>.</w:t>
      </w:r>
    </w:p>
    <w:p w:rsidR="003D23D9" w:rsidRPr="00341F6C" w:rsidRDefault="003D23D9" w:rsidP="00341F6C">
      <w:pPr>
        <w:pStyle w:val="Obrzokvtexte"/>
        <w:jc w:val="center"/>
        <w:rPr>
          <w:lang w:val="sk-SK"/>
        </w:rPr>
      </w:pPr>
      <w:r>
        <w:drawing>
          <wp:inline distT="0" distB="0" distL="0" distR="0">
            <wp:extent cx="5760720" cy="3604143"/>
            <wp:effectExtent l="0" t="0" r="0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D23D9" w:rsidRDefault="00341F6C" w:rsidP="00AF522E">
      <w:pPr>
        <w:pStyle w:val="Nadpis2"/>
        <w:numPr>
          <w:ilvl w:val="1"/>
          <w:numId w:val="20"/>
        </w:numPr>
        <w:jc w:val="left"/>
      </w:pPr>
      <w:bookmarkStart w:id="549" w:name="_Toc409100079"/>
      <w:r>
        <w:t>Návod na použitie</w:t>
      </w:r>
      <w:bookmarkEnd w:id="549"/>
    </w:p>
    <w:p w:rsidR="008B61CB" w:rsidRPr="008B61CB" w:rsidRDefault="008B61CB" w:rsidP="00341F6C">
      <w:pPr>
        <w:pStyle w:val="Obrzokvtexte"/>
        <w:rPr>
          <w:lang w:val="sk-SK" w:eastAsia="ja-JP"/>
        </w:rPr>
      </w:pPr>
      <w:r>
        <w:rPr>
          <w:rFonts w:hint="eastAsia"/>
          <w:lang w:val="sk-SK" w:eastAsia="ja-JP"/>
        </w:rPr>
        <w:t>Po nain</w:t>
      </w:r>
      <w:r>
        <w:rPr>
          <w:lang w:val="sk-SK" w:eastAsia="ja-JP"/>
        </w:rPr>
        <w:t>štalovaní prídavného modulu je možné v projekte ihneď vidieť zmenu – editor rozpoznáva jednotlivé typy xml súborov.</w:t>
      </w:r>
    </w:p>
    <w:p w:rsidR="003B6BEB" w:rsidRDefault="008B61CB" w:rsidP="008B61CB">
      <w:pPr>
        <w:pStyle w:val="Obrzokvtexte"/>
        <w:jc w:val="center"/>
        <w:rPr>
          <w:lang w:val="sk-SK"/>
        </w:rPr>
      </w:pPr>
      <w:r>
        <w:drawing>
          <wp:inline distT="0" distB="0" distL="0" distR="0">
            <wp:extent cx="1706400" cy="3441600"/>
            <wp:effectExtent l="0" t="0" r="8255" b="6985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/>
        </w:rPr>
        <w:lastRenderedPageBreak/>
        <w:t xml:space="preserve">Po otvorení napr. súboru 01.xml sa na pravej strane editora </w:t>
      </w:r>
      <w:r>
        <w:rPr>
          <w:rFonts w:hint="eastAsia"/>
          <w:lang w:val="sk-SK" w:eastAsia="ja-JP"/>
        </w:rPr>
        <w:t>objav</w:t>
      </w:r>
      <w:r>
        <w:rPr>
          <w:lang w:val="sk-SK" w:eastAsia="ja-JP"/>
        </w:rPr>
        <w:t xml:space="preserve">í paleta elementov. Ak sa paleta nezobrazila, je možné ju otvoriť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v hlavnom menu editora.</w:t>
      </w:r>
      <w:r>
        <w:rPr>
          <w:rFonts w:hint="eastAsia"/>
          <w:lang w:val="sk-SK" w:eastAsia="ja-JP"/>
        </w:rPr>
        <w:t xml:space="preserve"> Podobn</w:t>
      </w:r>
      <w:r>
        <w:rPr>
          <w:lang w:val="sk-SK" w:eastAsia="ja-JP"/>
        </w:rPr>
        <w:t xml:space="preserve">ým spôsobom je možné zobraziť aj vlastnosti dokumentu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Properties</w:t>
      </w:r>
      <w:r>
        <w:rPr>
          <w:lang w:val="sk-SK" w:eastAsia="ja-JP"/>
        </w:rPr>
        <w:t xml:space="preserve"> v hlavnom menu editora.</w:t>
      </w:r>
    </w:p>
    <w:p w:rsidR="008B61CB" w:rsidRDefault="00D15998" w:rsidP="00D15998">
      <w:pPr>
        <w:pStyle w:val="Obrzokvtexte"/>
        <w:jc w:val="center"/>
        <w:rPr>
          <w:lang w:val="sk-SK" w:eastAsia="ja-JP"/>
        </w:rPr>
      </w:pPr>
      <w:r>
        <w:drawing>
          <wp:inline distT="0" distB="0" distL="0" distR="0">
            <wp:extent cx="5151600" cy="3726000"/>
            <wp:effectExtent l="0" t="0" r="0" b="8255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 w:eastAsia="ja-JP"/>
        </w:rPr>
        <w:t>Okno</w:t>
      </w:r>
      <w:r>
        <w:rPr>
          <w:rFonts w:hint="eastAsia"/>
          <w:lang w:val="sk-SK" w:eastAsia="ja-JP"/>
        </w:rPr>
        <w:t xml:space="preserve"> </w:t>
      </w:r>
      <w:r>
        <w:rPr>
          <w:rFonts w:hint="eastAsia"/>
          <w:b/>
          <w:lang w:val="sk-SK" w:eastAsia="ja-JP"/>
        </w:rPr>
        <w:t>Properties</w:t>
      </w:r>
      <w:r w:rsidRPr="008B61CB">
        <w:rPr>
          <w:rFonts w:hint="eastAsia"/>
          <w:lang w:val="sk-SK" w:eastAsia="ja-JP"/>
        </w:rPr>
        <w:t xml:space="preserve"> (Vlastnosti) </w:t>
      </w:r>
      <w:r w:rsidR="0046300F">
        <w:rPr>
          <w:rFonts w:hint="eastAsia"/>
          <w:lang w:val="sk-SK" w:eastAsia="ja-JP"/>
        </w:rPr>
        <w:t>m</w:t>
      </w:r>
      <w:r w:rsidR="0046300F">
        <w:rPr>
          <w:lang w:val="sk-SK" w:eastAsia="ja-JP"/>
        </w:rPr>
        <w:t>á informačný účel. J</w:t>
      </w:r>
      <w:r w:rsidRPr="008B61CB">
        <w:rPr>
          <w:lang w:val="sk-SK" w:eastAsia="ja-JP"/>
        </w:rPr>
        <w:t xml:space="preserve">e v ňom možné vidieť základné informácie o module, ako je názov, počet cieľov, </w:t>
      </w:r>
      <w:r>
        <w:rPr>
          <w:lang w:val="sk-SK" w:eastAsia="ja-JP"/>
        </w:rPr>
        <w:t xml:space="preserve">celkový </w:t>
      </w:r>
      <w:r w:rsidRPr="008B61CB">
        <w:rPr>
          <w:lang w:val="sk-SK" w:eastAsia="ja-JP"/>
        </w:rPr>
        <w:t>počet krokov</w:t>
      </w:r>
      <w:r>
        <w:rPr>
          <w:lang w:val="sk-SK" w:eastAsia="ja-JP"/>
        </w:rPr>
        <w:t>, celkový počet úloh a celkový počet prídavných úloh.</w:t>
      </w:r>
    </w:p>
    <w:p w:rsidR="008B61CB" w:rsidRDefault="008B61CB" w:rsidP="008B61CB">
      <w:pPr>
        <w:pStyle w:val="Obrzokvtexte"/>
        <w:rPr>
          <w:lang w:eastAsia="ja-JP"/>
        </w:rPr>
      </w:pPr>
      <w:r>
        <w:rPr>
          <w:lang w:val="sk-SK" w:eastAsia="ja-JP"/>
        </w:rPr>
        <w:t xml:space="preserve">Okno 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(Paleta) slúži na pridávanie jednotlivých typov elementov priamo do modulu.</w:t>
      </w:r>
    </w:p>
    <w:p w:rsidR="0046300F" w:rsidRDefault="0046300F" w:rsidP="0046300F">
      <w:pPr>
        <w:pStyle w:val="Nadpis3"/>
        <w:pageBreakBefore/>
      </w:pPr>
      <w:bookmarkStart w:id="550" w:name="_Toc409100080"/>
      <w:r>
        <w:lastRenderedPageBreak/>
        <w:t xml:space="preserve">Vloženie </w:t>
      </w:r>
      <w:r>
        <w:rPr>
          <w:rFonts w:hint="eastAsia"/>
        </w:rPr>
        <w:t>jednoduch</w:t>
      </w:r>
      <w:r>
        <w:t>ého elementu pomocou palety</w:t>
      </w:r>
      <w:bookmarkEnd w:id="550"/>
    </w:p>
    <w:p w:rsidR="0046300F" w:rsidRPr="0046300F" w:rsidRDefault="0046300F" w:rsidP="0046300F">
      <w:pPr>
        <w:rPr>
          <w:lang w:eastAsia="ja-JP"/>
        </w:rPr>
      </w:pPr>
      <w:r>
        <w:t>Návod na vloženie jednoduchého elementu do xml súboru (štýlom drag</w:t>
      </w:r>
      <w:r>
        <w:rPr>
          <w:rFonts w:hint="eastAsia"/>
          <w:lang w:eastAsia="ja-JP"/>
        </w:rPr>
        <w:t>&amp;</w:t>
      </w:r>
      <w:r>
        <w:rPr>
          <w:lang w:eastAsia="ja-JP"/>
        </w:rPr>
        <w:t>drop):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 xml:space="preserve">Kliknite napr. na element </w:t>
      </w:r>
      <w:r w:rsidRPr="0046300F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v palete, podržte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Presuňte tento element do súboru na miesto, kde chcete vložiť ďalší cieľ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Pustite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T</w:t>
      </w:r>
      <w:r>
        <w:rPr>
          <w:rFonts w:hint="eastAsia"/>
          <w:lang w:val="sk-SK" w:eastAsia="ja-JP"/>
        </w:rPr>
        <w:t>ext elementu sa automaticky vlo</w:t>
      </w:r>
      <w:r>
        <w:rPr>
          <w:lang w:val="sk-SK" w:eastAsia="ja-JP"/>
        </w:rPr>
        <w:t>ží na určené miesto</w:t>
      </w:r>
    </w:p>
    <w:p w:rsidR="0046300F" w:rsidRP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</w:t>
      </w:r>
      <w:r w:rsidRPr="0046300F">
        <w:rPr>
          <w:lang w:val="sk-SK" w:eastAsia="ja-JP"/>
        </w:rPr>
        <w:t xml:space="preserve">ri chybnom vložení je možné pre vrátenie zmeny stlačiť tlačidlo </w:t>
      </w:r>
      <w:r w:rsidRPr="0046300F">
        <w:rPr>
          <w:b/>
          <w:lang w:val="sk-SK" w:eastAsia="ja-JP"/>
        </w:rPr>
        <w:t>Späť</w:t>
      </w:r>
      <w:r w:rsidRPr="0046300F">
        <w:rPr>
          <w:rFonts w:hint="eastAsia"/>
          <w:b/>
          <w:lang w:val="sk-SK" w:eastAsia="ja-JP"/>
        </w:rPr>
        <w:t xml:space="preserve"> </w:t>
      </w:r>
      <w:r>
        <w:drawing>
          <wp:inline distT="0" distB="0" distL="0" distR="0">
            <wp:extent cx="295275" cy="257175"/>
            <wp:effectExtent l="0" t="0" r="9525" b="9525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00F">
        <w:rPr>
          <w:lang w:val="sk-SK" w:eastAsia="ja-JP"/>
        </w:rPr>
        <w:t xml:space="preserve"> alebo použiť klávesovú skratku </w:t>
      </w:r>
      <w:r w:rsidRPr="0046300F">
        <w:rPr>
          <w:b/>
          <w:lang w:val="sk-SK" w:eastAsia="ja-JP"/>
        </w:rPr>
        <w:t>Ctrl+Z</w:t>
      </w:r>
      <w:r w:rsidRPr="0046300F">
        <w:rPr>
          <w:lang w:val="sk-SK" w:eastAsia="ja-JP"/>
        </w:rPr>
        <w:t>.</w:t>
      </w:r>
    </w:p>
    <w:p w:rsidR="0046300F" w:rsidRDefault="00D15998" w:rsidP="00D15998">
      <w:pPr>
        <w:pStyle w:val="Obrzokvtexte"/>
        <w:ind w:left="360"/>
        <w:jc w:val="center"/>
        <w:rPr>
          <w:lang w:val="sk-SK" w:eastAsia="ja-JP"/>
        </w:rPr>
      </w:pPr>
      <w:r>
        <w:drawing>
          <wp:inline distT="0" distB="0" distL="0" distR="0">
            <wp:extent cx="5155200" cy="3733200"/>
            <wp:effectExtent l="0" t="0" r="7620" b="635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0F" w:rsidRPr="0046300F" w:rsidRDefault="0046300F" w:rsidP="0046300F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>Zoznam jednoduch</w:t>
      </w:r>
      <w:r>
        <w:rPr>
          <w:lang w:val="sk-SK" w:eastAsia="ja-JP"/>
        </w:rPr>
        <w:t>ých elementov: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Step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Task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Resource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rFonts w:hint="eastAsia"/>
          <w:b/>
          <w:lang w:val="sk-SK" w:eastAsia="ja-JP"/>
        </w:rPr>
        <w:t>Comment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Lecturer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New</w:t>
      </w:r>
      <w:r>
        <w:rPr>
          <w:lang w:val="sk-SK" w:eastAsia="ja-JP"/>
        </w:rPr>
        <w:t xml:space="preserve"> </w:t>
      </w:r>
      <w:r w:rsidRPr="002A0C90">
        <w:rPr>
          <w:b/>
          <w:lang w:val="sk-SK" w:eastAsia="ja-JP"/>
        </w:rPr>
        <w:t>Line</w:t>
      </w:r>
      <w:r>
        <w:rPr>
          <w:lang w:val="sk-SK" w:eastAsia="ja-JP"/>
        </w:rPr>
        <w:t xml:space="preserve"> – vloží nový riadok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Paragraph</w:t>
      </w:r>
      <w:r>
        <w:rPr>
          <w:lang w:val="sk-SK" w:eastAsia="ja-JP"/>
        </w:rPr>
        <w:t xml:space="preserve"> – vloží HTML paragraf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Bold</w:t>
      </w:r>
      <w:r>
        <w:rPr>
          <w:lang w:val="sk-SK" w:eastAsia="ja-JP"/>
        </w:rPr>
        <w:t xml:space="preserve"> – tučné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Italic</w:t>
      </w:r>
      <w:r>
        <w:rPr>
          <w:lang w:val="sk-SK" w:eastAsia="ja-JP"/>
        </w:rPr>
        <w:t xml:space="preserve"> – šikmé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Underline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pod</w:t>
      </w:r>
      <w:r>
        <w:rPr>
          <w:lang w:val="sk-SK" w:eastAsia="ja-JP"/>
        </w:rPr>
        <w:t>čiarknuté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Math</w:t>
      </w:r>
      <w:r>
        <w:rPr>
          <w:lang w:val="sk-SK" w:eastAsia="ja-JP"/>
        </w:rPr>
        <w:t xml:space="preserve"> elementy – slúžia na vloženie matematických vzorcov pomocou </w:t>
      </w:r>
      <w:r>
        <w:rPr>
          <w:rFonts w:hint="eastAsia"/>
          <w:lang w:val="sk-SK" w:eastAsia="ja-JP"/>
        </w:rPr>
        <w:t>\( \) a \[ \]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Code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&lt;code&gt; ... &lt;/code&gt;</w:t>
      </w:r>
    </w:p>
    <w:p w:rsidR="0046300F" w:rsidRDefault="0046300F" w:rsidP="0046300F">
      <w:pPr>
        <w:pStyle w:val="Nadpis3"/>
        <w:pageBreakBefore/>
      </w:pPr>
      <w:bookmarkStart w:id="551" w:name="_Toc409100081"/>
      <w:r>
        <w:lastRenderedPageBreak/>
        <w:t>Vloženie parametrického elementu pomocou palety</w:t>
      </w:r>
      <w:bookmarkEnd w:id="551"/>
    </w:p>
    <w:p w:rsidR="0046300F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>Parametrické elementy sa vkladajú rovnako ako jednoduché elementy, ale po ich vložení sa zobrazí dialóg, ktorý umožňuje nastavenie parametrov.</w:t>
      </w:r>
    </w:p>
    <w:p w:rsidR="0020633C" w:rsidRPr="0020633C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 xml:space="preserve">Po zobrazení dialógu je možné nastaviť hodnoty, alebo nechať hodnoty prednastavené a jednoducho potvrdiť tlačidlom </w:t>
      </w:r>
      <w:r>
        <w:rPr>
          <w:b/>
          <w:lang w:val="sk-SK" w:eastAsia="ja-JP"/>
        </w:rPr>
        <w:t>OK</w:t>
      </w:r>
      <w:r>
        <w:rPr>
          <w:lang w:val="sk-SK" w:eastAsia="ja-JP"/>
        </w:rPr>
        <w:t>.</w:t>
      </w:r>
    </w:p>
    <w:p w:rsidR="0020633C" w:rsidRPr="0046300F" w:rsidRDefault="0020633C" w:rsidP="0020633C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 xml:space="preserve">Zoznam </w:t>
      </w:r>
      <w:r>
        <w:rPr>
          <w:lang w:val="sk-SK" w:eastAsia="ja-JP"/>
        </w:rPr>
        <w:t>parametrických elementov:</w:t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Solution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</w:t>
      </w:r>
      <w:r>
        <w:rPr>
          <w:lang w:val="sk-SK" w:eastAsia="ja-JP"/>
        </w:rPr>
        <w:t>. Je možné nastaviť, či bude riešenie viditeľné alebo skryté (predvolené je skryté).</w:t>
      </w:r>
    </w:p>
    <w:p w:rsidR="00D15998" w:rsidRDefault="00D15998" w:rsidP="00D15998">
      <w:pPr>
        <w:pStyle w:val="Obrzokvtexte"/>
        <w:spacing w:before="0"/>
        <w:ind w:left="1080"/>
        <w:jc w:val="center"/>
        <w:rPr>
          <w:lang w:val="sk-SK" w:eastAsia="ja-JP"/>
        </w:rPr>
      </w:pPr>
      <w:r>
        <w:drawing>
          <wp:inline distT="0" distB="0" distL="0" distR="0">
            <wp:extent cx="1116000" cy="817200"/>
            <wp:effectExtent l="0" t="0" r="8255" b="254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Result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</w:t>
      </w:r>
      <w:r w:rsidR="00D15998">
        <w:rPr>
          <w:rFonts w:hint="eastAsia"/>
          <w:lang w:val="sk-SK" w:eastAsia="ja-JP"/>
        </w:rPr>
        <w:t>. Funguje rovnako ako blok Solution, rozdiel je len s</w:t>
      </w:r>
      <w:r w:rsidR="00D15998">
        <w:rPr>
          <w:lang w:val="sk-SK" w:eastAsia="ja-JP"/>
        </w:rPr>
        <w:t>émantický (resp. v názve vložených značiek.</w:t>
      </w:r>
    </w:p>
    <w:p w:rsidR="0020633C" w:rsidRDefault="00D15998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755650</wp:posOffset>
            </wp:positionV>
            <wp:extent cx="2829560" cy="989965"/>
            <wp:effectExtent l="0" t="0" r="8890" b="635"/>
            <wp:wrapNone/>
            <wp:docPr id="111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3C">
        <w:rPr>
          <w:b/>
          <w:lang w:val="sk-SK" w:eastAsia="ja-JP"/>
        </w:rPr>
        <w:t>Link</w:t>
      </w:r>
      <w:r w:rsidR="0020633C">
        <w:rPr>
          <w:lang w:val="sk-SK" w:eastAsia="ja-JP"/>
        </w:rPr>
        <w:t xml:space="preserve"> – </w:t>
      </w:r>
      <w:r w:rsidR="0020633C">
        <w:rPr>
          <w:rFonts w:hint="eastAsia"/>
          <w:lang w:val="sk-SK" w:eastAsia="ja-JP"/>
        </w:rPr>
        <w:t>vlo</w:t>
      </w:r>
      <w:r w:rsidR="0020633C">
        <w:rPr>
          <w:lang w:val="sk-SK" w:eastAsia="ja-JP"/>
        </w:rPr>
        <w:t xml:space="preserve">ží blok </w:t>
      </w:r>
      <w:r w:rsidR="0020633C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</w:t>
      </w:r>
      <w:r>
        <w:rPr>
          <w:lang w:val="sk-SK" w:eastAsia="ja-JP"/>
        </w:rPr>
        <w:t xml:space="preserve">. Vloží odkaz na interný alebo externý zdroj. V prípade, že chceme vybrať zdroj z adresára </w:t>
      </w:r>
      <w:r>
        <w:rPr>
          <w:b/>
          <w:lang w:val="sk-SK" w:eastAsia="ja-JP"/>
        </w:rPr>
        <w:t>resources</w:t>
      </w:r>
      <w:r>
        <w:rPr>
          <w:lang w:val="sk-SK" w:eastAsia="ja-JP"/>
        </w:rPr>
        <w:t xml:space="preserve"> v projekte, je možné použiť tlačidlo </w:t>
      </w:r>
      <w:r>
        <w:rPr>
          <w:b/>
          <w:lang w:val="sk-SK" w:eastAsia="ja-JP"/>
        </w:rPr>
        <w:t>Browse</w:t>
      </w:r>
      <w:r>
        <w:rPr>
          <w:lang w:val="sk-SK" w:eastAsia="ja-JP"/>
        </w:rPr>
        <w:t>. V prípade vloženia odkazu je potrebné prepnúť mód z </w:t>
      </w:r>
      <w:r>
        <w:rPr>
          <w:b/>
          <w:lang w:val="sk-SK" w:eastAsia="ja-JP"/>
        </w:rPr>
        <w:t>Resource</w:t>
      </w:r>
      <w:r>
        <w:rPr>
          <w:lang w:val="sk-SK" w:eastAsia="ja-JP"/>
        </w:rPr>
        <w:t xml:space="preserve"> na </w:t>
      </w:r>
      <w:r>
        <w:rPr>
          <w:b/>
          <w:lang w:val="sk-SK" w:eastAsia="ja-JP"/>
        </w:rPr>
        <w:t>URL</w:t>
      </w:r>
      <w:r>
        <w:rPr>
          <w:lang w:val="sk-SK" w:eastAsia="ja-JP"/>
        </w:rPr>
        <w:t>. Text odkazu nie je povinné nastaviť, v tom prípade bude textom zdroj resp. URL.</w:t>
      </w:r>
    </w:p>
    <w:p w:rsidR="00D15998" w:rsidRDefault="00D15998" w:rsidP="00D15998">
      <w:pPr>
        <w:pStyle w:val="Obrzokvtexte"/>
        <w:spacing w:before="0"/>
        <w:ind w:left="993"/>
        <w:rPr>
          <w:lang w:val="sk-SK" w:eastAsia="ja-JP"/>
        </w:rPr>
      </w:pPr>
      <w:r>
        <w:drawing>
          <wp:inline distT="0" distB="0" distL="0" distR="0">
            <wp:extent cx="2840400" cy="982800"/>
            <wp:effectExtent l="0" t="0" r="0" b="8255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 w:eastAsia="ja-JP"/>
        </w:rPr>
        <w:t xml:space="preserve">  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 xml:space="preserve">Figure </w:t>
      </w:r>
      <w:r>
        <w:rPr>
          <w:lang w:val="sk-SK" w:eastAsia="ja-JP"/>
        </w:rPr>
        <w:t xml:space="preserve">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. Pre obrazok je možné nepovinne nastaviť popis obrázka (</w:t>
      </w:r>
      <w:r w:rsidR="009C654E" w:rsidRP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 xml:space="preserve">), vybrať jeho zdroj pomocou tlačidla </w:t>
      </w:r>
      <w:r w:rsidR="009C654E">
        <w:rPr>
          <w:b/>
          <w:lang w:val="sk-SK" w:eastAsia="ja-JP"/>
        </w:rPr>
        <w:t>Browse...</w:t>
      </w:r>
      <w:r w:rsidR="009C654E">
        <w:rPr>
          <w:lang w:val="sk-SK" w:eastAsia="ja-JP"/>
        </w:rPr>
        <w:t xml:space="preserve"> a nastaviť jeho veľkosť v percentách (</w:t>
      </w:r>
      <w:r w:rsidR="009C654E">
        <w:rPr>
          <w:b/>
          <w:lang w:val="sk-SK" w:eastAsia="ja-JP"/>
        </w:rPr>
        <w:t>Scale</w:t>
      </w:r>
      <w:r w:rsidR="009C654E" w:rsidRPr="009C654E">
        <w:rPr>
          <w:lang w:val="sk-SK" w:eastAsia="ja-JP"/>
        </w:rPr>
        <w:t>)</w:t>
      </w:r>
      <w:r w:rsidR="009C654E">
        <w:rPr>
          <w:lang w:val="sk-SK" w:eastAsia="ja-JP"/>
        </w:rPr>
        <w:t xml:space="preserve">. Pre použitie tohto elementu je nutné, aby súbor s obrázkom bol v adresári </w:t>
      </w:r>
      <w:r w:rsidR="009C654E" w:rsidRPr="009C654E">
        <w:rPr>
          <w:b/>
          <w:lang w:val="sk-SK" w:eastAsia="ja-JP"/>
        </w:rPr>
        <w:t>resources</w:t>
      </w:r>
      <w:r w:rsidR="009C654E">
        <w:rPr>
          <w:lang w:val="sk-SK" w:eastAsia="ja-JP"/>
        </w:rPr>
        <w:t>.</w:t>
      </w:r>
    </w:p>
    <w:p w:rsidR="00D15998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drawing>
          <wp:inline distT="0" distB="0" distL="0" distR="0">
            <wp:extent cx="2754000" cy="1198800"/>
            <wp:effectExtent l="0" t="0" r="8255" b="1905"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pageBreakBefore/>
        <w:numPr>
          <w:ilvl w:val="0"/>
          <w:numId w:val="18"/>
        </w:numPr>
        <w:spacing w:before="0"/>
        <w:ind w:left="1077" w:hanging="357"/>
        <w:rPr>
          <w:lang w:val="sk-SK" w:eastAsia="ja-JP"/>
        </w:rPr>
      </w:pPr>
      <w:r>
        <w:rPr>
          <w:b/>
          <w:lang w:val="sk-SK" w:eastAsia="ja-JP"/>
        </w:rPr>
        <w:lastRenderedPageBreak/>
        <w:t>Table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tabuľku. Pre tabuľku je nepovinne možné nastaviť popis tabuľky (</w:t>
      </w:r>
      <w:r w:rsid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>), počet riadkov (</w:t>
      </w:r>
      <w:r w:rsidR="009C654E">
        <w:rPr>
          <w:b/>
          <w:lang w:val="sk-SK" w:eastAsia="ja-JP"/>
        </w:rPr>
        <w:t>Rows</w:t>
      </w:r>
      <w:r w:rsidR="009C654E">
        <w:rPr>
          <w:lang w:val="sk-SK" w:eastAsia="ja-JP"/>
        </w:rPr>
        <w:t>) a stĺpcov (</w:t>
      </w:r>
      <w:r w:rsidR="009C654E">
        <w:rPr>
          <w:b/>
          <w:lang w:val="sk-SK" w:eastAsia="ja-JP"/>
        </w:rPr>
        <w:t>Columns</w:t>
      </w:r>
      <w:r w:rsidR="009C654E">
        <w:rPr>
          <w:lang w:val="sk-SK" w:eastAsia="ja-JP"/>
        </w:rPr>
        <w:t>) a smerovanie hlavičky tabuľky (</w:t>
      </w:r>
      <w:r w:rsidR="009C654E">
        <w:rPr>
          <w:b/>
          <w:lang w:val="sk-SK" w:eastAsia="ja-JP"/>
        </w:rPr>
        <w:t>Table header</w:t>
      </w:r>
      <w:r w:rsidR="009C654E">
        <w:rPr>
          <w:lang w:val="sk-SK" w:eastAsia="ja-JP"/>
        </w:rPr>
        <w:t>) na: horizontálne, vertikálne a bez hlavičky.</w:t>
      </w:r>
    </w:p>
    <w:p w:rsidR="009C654E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drawing>
          <wp:inline distT="0" distB="0" distL="0" distR="0">
            <wp:extent cx="2026800" cy="1346400"/>
            <wp:effectExtent l="0" t="0" r="0" b="6350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Unordered List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neusporiadaný zoznam. Pre zoznam je možné nastaviť počet položiek.</w:t>
      </w:r>
    </w:p>
    <w:p w:rsidR="009C654E" w:rsidRDefault="00B64390" w:rsidP="00B64390">
      <w:pPr>
        <w:pStyle w:val="Obrzokvtexte"/>
        <w:spacing w:before="0"/>
        <w:ind w:left="1080"/>
        <w:jc w:val="center"/>
        <w:rPr>
          <w:lang w:val="sk-SK" w:eastAsia="ja-JP"/>
        </w:rPr>
      </w:pPr>
      <w:r>
        <w:drawing>
          <wp:inline distT="0" distB="0" distL="0" distR="0">
            <wp:extent cx="1609200" cy="853200"/>
            <wp:effectExtent l="0" t="0" r="0" b="4445"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4E" w:rsidRPr="009C654E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Ordered List</w:t>
      </w:r>
      <w:r>
        <w:rPr>
          <w:lang w:val="sk-SK" w:eastAsia="ja-JP"/>
        </w:rPr>
        <w:t xml:space="preserve"> – </w:t>
      </w:r>
      <w:r w:rsidR="009C654E">
        <w:rPr>
          <w:rFonts w:hint="eastAsia"/>
          <w:lang w:val="sk-SK" w:eastAsia="ja-JP"/>
        </w:rPr>
        <w:t>vlo</w:t>
      </w:r>
      <w:r w:rsidR="009C654E">
        <w:rPr>
          <w:lang w:val="sk-SK" w:eastAsia="ja-JP"/>
        </w:rPr>
        <w:t xml:space="preserve">ží blok </w:t>
      </w:r>
      <w:r w:rsidR="009C654E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</w:t>
      </w:r>
      <w:r w:rsidR="009C654E" w:rsidRPr="009C654E">
        <w:rPr>
          <w:lang w:val="sk-SK" w:eastAsia="ja-JP"/>
        </w:rPr>
        <w:t xml:space="preserve"> </w:t>
      </w:r>
      <w:r w:rsidR="009C654E">
        <w:rPr>
          <w:lang w:val="sk-SK" w:eastAsia="ja-JP"/>
        </w:rPr>
        <w:t xml:space="preserve">teda usporiadaný zoznam. Funguje rovnako ako </w:t>
      </w:r>
      <w:r w:rsidR="009C654E">
        <w:rPr>
          <w:b/>
          <w:lang w:val="sk-SK" w:eastAsia="ja-JP"/>
        </w:rPr>
        <w:t>Unordered list</w:t>
      </w:r>
      <w:r w:rsidR="009C654E">
        <w:rPr>
          <w:lang w:val="sk-SK" w:eastAsia="ja-JP"/>
        </w:rPr>
        <w:t>: je možné nastaviť počet položiek.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HTML Table</w:t>
      </w:r>
      <w:r>
        <w:rPr>
          <w:lang w:val="sk-SK" w:eastAsia="ja-JP"/>
        </w:rPr>
        <w:t xml:space="preserve"> – </w:t>
      </w:r>
      <w:r w:rsidR="00637B5F">
        <w:rPr>
          <w:rFonts w:hint="eastAsia"/>
          <w:lang w:val="sk-SK" w:eastAsia="ja-JP"/>
        </w:rPr>
        <w:t>vlo</w:t>
      </w:r>
      <w:r w:rsidR="00637B5F">
        <w:rPr>
          <w:lang w:val="sk-SK" w:eastAsia="ja-JP"/>
        </w:rPr>
        <w:t xml:space="preserve">ží HTML tabuľku, nastavenia sú rovnaké ako pri </w:t>
      </w:r>
      <w:r w:rsidR="00637B5F">
        <w:rPr>
          <w:b/>
          <w:lang w:val="sk-SK" w:eastAsia="ja-JP"/>
        </w:rPr>
        <w:t>Table</w:t>
      </w:r>
      <w:r w:rsidR="00637B5F">
        <w:rPr>
          <w:lang w:val="sk-SK" w:eastAsia="ja-JP"/>
        </w:rPr>
        <w:t>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IT4KT Math</w:t>
      </w:r>
      <w:r>
        <w:rPr>
          <w:lang w:val="sk-SK" w:eastAsia="ja-JP"/>
        </w:rPr>
        <w:t xml:space="preserve"> – </w:t>
      </w:r>
      <w:r w:rsidR="00637B5F">
        <w:rPr>
          <w:lang w:val="sk-SK" w:eastAsia="ja-JP"/>
        </w:rPr>
        <w:t xml:space="preserve">vloží </w:t>
      </w:r>
      <w:r w:rsidR="00637B5F">
        <w:rPr>
          <w:rFonts w:hint="eastAsia"/>
          <w:lang w:val="sk-SK" w:eastAsia="ja-JP"/>
        </w:rPr>
        <w:t>blok &lt;math&gt; ... &lt;/math&gt;. Sl</w:t>
      </w:r>
      <w:r w:rsidR="00637B5F">
        <w:rPr>
          <w:lang w:val="sk-SK" w:eastAsia="ja-JP"/>
        </w:rPr>
        <w:t xml:space="preserve">úži ako alternatíva k </w:t>
      </w:r>
      <w:r w:rsidR="00637B5F">
        <w:rPr>
          <w:rFonts w:hint="eastAsia"/>
          <w:lang w:val="sk-SK" w:eastAsia="ja-JP"/>
        </w:rPr>
        <w:t>\[ \] a \( \), pri</w:t>
      </w:r>
      <w:r w:rsidR="00637B5F">
        <w:rPr>
          <w:lang w:val="sk-SK" w:eastAsia="ja-JP"/>
        </w:rPr>
        <w:t xml:space="preserve">čom vzorce označené týmto blokom budú zaradené do vygenerovanej zbierky vzorcov. </w:t>
      </w:r>
      <w:r w:rsidR="00637B5F">
        <w:rPr>
          <w:rFonts w:hint="eastAsia"/>
          <w:lang w:val="sk-SK" w:eastAsia="ja-JP"/>
        </w:rPr>
        <w:t>Pri v</w:t>
      </w:r>
      <w:r w:rsidR="00637B5F">
        <w:rPr>
          <w:lang w:val="sk-SK" w:eastAsia="ja-JP"/>
        </w:rPr>
        <w:t xml:space="preserve">ýbere tohto elementu z palety je možné nastaviť typ matematického vzorca (viď kapitolu </w:t>
      </w:r>
      <w:r w:rsidR="001C7105">
        <w:rPr>
          <w:lang w:val="sk-SK" w:eastAsia="ja-JP"/>
        </w:rPr>
        <w:fldChar w:fldCharType="begin"/>
      </w:r>
      <w:r w:rsidR="00637B5F">
        <w:rPr>
          <w:lang w:val="sk-SK" w:eastAsia="ja-JP"/>
        </w:rPr>
        <w:instrText xml:space="preserve"> REF _Ref373851500 \h </w:instrText>
      </w:r>
      <w:r w:rsidR="001C7105">
        <w:rPr>
          <w:lang w:val="sk-SK" w:eastAsia="ja-JP"/>
        </w:rPr>
      </w:r>
      <w:r w:rsidR="001C7105">
        <w:rPr>
          <w:lang w:val="sk-SK" w:eastAsia="ja-JP"/>
        </w:rPr>
        <w:fldChar w:fldCharType="separate"/>
      </w:r>
      <w:r w:rsidR="00E034C9">
        <w:t>Element math</w:t>
      </w:r>
      <w:r w:rsidR="001C7105">
        <w:rPr>
          <w:lang w:val="sk-SK" w:eastAsia="ja-JP"/>
        </w:rPr>
        <w:fldChar w:fldCharType="end"/>
      </w:r>
      <w:r w:rsidR="00637B5F">
        <w:rPr>
          <w:lang w:val="sk-SK" w:eastAsia="ja-JP"/>
        </w:rPr>
        <w:t>).</w:t>
      </w:r>
    </w:p>
    <w:p w:rsidR="00637B5F" w:rsidRDefault="00637B5F" w:rsidP="00637B5F">
      <w:pPr>
        <w:pStyle w:val="Obrzokvtexte"/>
        <w:spacing w:before="0"/>
        <w:ind w:left="1080"/>
        <w:jc w:val="center"/>
        <w:rPr>
          <w:lang w:val="sk-SK" w:eastAsia="ja-JP"/>
        </w:rPr>
      </w:pPr>
      <w:r>
        <w:drawing>
          <wp:inline distT="0" distB="0" distL="0" distR="0">
            <wp:extent cx="1216800" cy="1519200"/>
            <wp:effectExtent l="0" t="0" r="2540" b="5080"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pStyle w:val="Nadpis3"/>
        <w:pageBreakBefore/>
        <w:rPr>
          <w:lang w:eastAsia="ja-JP"/>
        </w:rPr>
      </w:pPr>
      <w:bookmarkStart w:id="552" w:name="_Toc409100082"/>
      <w:r>
        <w:rPr>
          <w:rFonts w:hint="eastAsia"/>
          <w:lang w:eastAsia="ja-JP"/>
        </w:rPr>
        <w:lastRenderedPageBreak/>
        <w:t>Elementy palety s</w:t>
      </w:r>
      <w:r>
        <w:rPr>
          <w:lang w:eastAsia="ja-JP"/>
        </w:rPr>
        <w:t xml:space="preserve">úboru </w:t>
      </w:r>
      <w:r>
        <w:rPr>
          <w:rFonts w:hint="eastAsia"/>
          <w:lang w:eastAsia="ja-JP"/>
        </w:rPr>
        <w:t>info.xml</w:t>
      </w:r>
      <w:bookmarkEnd w:id="552"/>
    </w:p>
    <w:p w:rsidR="00637B5F" w:rsidRDefault="00637B5F" w:rsidP="00637B5F">
      <w:pPr>
        <w:rPr>
          <w:lang w:eastAsia="ja-JP"/>
        </w:rPr>
      </w:pPr>
      <w:r w:rsidRPr="00637B5F">
        <w:rPr>
          <w:lang w:eastAsia="ja-JP"/>
        </w:rPr>
        <w:t xml:space="preserve">Súbor </w:t>
      </w:r>
      <w:r w:rsidRPr="00637B5F">
        <w:rPr>
          <w:b/>
          <w:lang w:eastAsia="ja-JP"/>
        </w:rPr>
        <w:t>info.xml</w:t>
      </w:r>
      <w:r>
        <w:rPr>
          <w:lang w:eastAsia="ja-JP"/>
        </w:rPr>
        <w:t xml:space="preserve"> predstavuje úvodné informácie k</w:t>
      </w:r>
      <w:r w:rsidR="00B64390">
        <w:rPr>
          <w:lang w:eastAsia="ja-JP"/>
        </w:rPr>
        <w:t> </w:t>
      </w:r>
      <w:r>
        <w:rPr>
          <w:lang w:eastAsia="ja-JP"/>
        </w:rPr>
        <w:t>predmetu</w:t>
      </w:r>
      <w:r w:rsidR="00B64390">
        <w:rPr>
          <w:rFonts w:hint="eastAsia"/>
          <w:lang w:eastAsia="ja-JP"/>
        </w:rPr>
        <w:t xml:space="preserve">. Jeho </w:t>
      </w:r>
      <w:r w:rsidR="00B64390">
        <w:rPr>
          <w:lang w:eastAsia="ja-JP"/>
        </w:rPr>
        <w:t xml:space="preserve">štruktúra je odlišná od modulov, preto </w:t>
      </w:r>
      <w:r>
        <w:rPr>
          <w:lang w:eastAsia="ja-JP"/>
        </w:rPr>
        <w:t>má samostatnú paletu.</w:t>
      </w:r>
    </w:p>
    <w:p w:rsidR="006C2F8C" w:rsidRDefault="006C2F8C" w:rsidP="006C2F8C">
      <w:pPr>
        <w:jc w:val="center"/>
        <w:rPr>
          <w:lang w:eastAsia="ja-JP"/>
        </w:rPr>
      </w:pPr>
      <w:r>
        <w:rPr>
          <w:noProof/>
          <w:lang w:val="en-US"/>
        </w:rPr>
        <w:drawing>
          <wp:inline distT="0" distB="0" distL="0" distR="0">
            <wp:extent cx="1702800" cy="2397600"/>
            <wp:effectExtent l="0" t="0" r="0" b="3175"/>
            <wp:docPr id="117" name="Obrázo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rPr>
          <w:lang w:eastAsia="ja-JP"/>
        </w:rPr>
      </w:pPr>
      <w:r>
        <w:rPr>
          <w:lang w:eastAsia="ja-JP"/>
        </w:rPr>
        <w:t xml:space="preserve">Odlišné elementy na </w:t>
      </w:r>
      <w:r w:rsidR="00B64390">
        <w:rPr>
          <w:lang w:eastAsia="ja-JP"/>
        </w:rPr>
        <w:t xml:space="preserve">palete súboru </w:t>
      </w:r>
      <w:r w:rsidR="00B64390">
        <w:rPr>
          <w:b/>
          <w:lang w:eastAsia="ja-JP"/>
        </w:rPr>
        <w:t xml:space="preserve">info.xml </w:t>
      </w:r>
      <w:r>
        <w:rPr>
          <w:lang w:eastAsia="ja-JP"/>
        </w:rPr>
        <w:t>sú nasledujúce:</w:t>
      </w:r>
    </w:p>
    <w:p w:rsidR="006C2F8C" w:rsidRPr="006050E1" w:rsidRDefault="006050E1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>Assignment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vloží blok &lt;assignment&gt; ... &lt;/assignment&gt; reprezentuj</w:t>
      </w:r>
      <w:r>
        <w:rPr>
          <w:lang w:val="sk-SK" w:eastAsia="ja-JP"/>
        </w:rPr>
        <w:t xml:space="preserve">úci zadanie alebo podmienku pre splnenie zápočtu. </w:t>
      </w:r>
      <w:r>
        <w:rPr>
          <w:rFonts w:hint="eastAsia"/>
          <w:lang w:val="sk-SK" w:eastAsia="ja-JP"/>
        </w:rPr>
        <w:t>Je mo</w:t>
      </w:r>
      <w:r>
        <w:rPr>
          <w:lang w:val="sk-SK" w:eastAsia="ja-JP"/>
        </w:rPr>
        <w:t>žné nastaviť text, typ zadania (</w:t>
      </w:r>
      <w:r>
        <w:rPr>
          <w:b/>
          <w:lang w:val="sk-SK" w:eastAsia="ja-JP"/>
        </w:rPr>
        <w:t>test</w:t>
      </w:r>
      <w:r>
        <w:rPr>
          <w:rFonts w:hint="eastAsia"/>
          <w:lang w:val="sk-SK" w:eastAsia="ja-JP"/>
        </w:rPr>
        <w:t xml:space="preserve"> pre test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 xml:space="preserve">program </w:t>
      </w:r>
      <w:r>
        <w:rPr>
          <w:rFonts w:hint="eastAsia"/>
          <w:lang w:val="sk-SK" w:eastAsia="ja-JP"/>
        </w:rPr>
        <w:t>pre programovacie zadanie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activity</w:t>
      </w:r>
      <w:r>
        <w:rPr>
          <w:rFonts w:hint="eastAsia"/>
          <w:lang w:val="sk-SK" w:eastAsia="ja-JP"/>
        </w:rPr>
        <w:t xml:space="preserve"> pre body za aktivitu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presentation</w:t>
      </w:r>
      <w:r>
        <w:rPr>
          <w:rFonts w:hint="eastAsia"/>
          <w:lang w:val="sk-SK" w:eastAsia="ja-JP"/>
        </w:rPr>
        <w:t xml:space="preserve"> pre nutnos</w:t>
      </w:r>
      <w:r>
        <w:rPr>
          <w:lang w:val="sk-SK" w:eastAsia="ja-JP"/>
        </w:rPr>
        <w:t>ť odprezentovania výsledkov práce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document</w:t>
      </w:r>
      <w:r>
        <w:rPr>
          <w:lang w:val="sk-SK" w:eastAsia="ja-JP"/>
        </w:rPr>
        <w:t xml:space="preserve"> pre dokument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none</w:t>
      </w:r>
      <w:r>
        <w:rPr>
          <w:b/>
          <w:lang w:val="sk-SK" w:eastAsia="ja-JP"/>
        </w:rPr>
        <w:t xml:space="preserve"> </w:t>
      </w:r>
      <w:r>
        <w:rPr>
          <w:lang w:val="sk-SK" w:eastAsia="ja-JP"/>
        </w:rPr>
        <w:t>pre základný typ), maximálny počet bodov, ktorý je možné získať za dané zadanie a dobrovoľne týždeň, v ktorom študent musí zadanie najneskôr odovzdať.</w:t>
      </w:r>
    </w:p>
    <w:p w:rsidR="006050E1" w:rsidRDefault="006050E1" w:rsidP="006050E1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drawing>
          <wp:inline distT="0" distB="0" distL="0" distR="0">
            <wp:extent cx="2952000" cy="1418400"/>
            <wp:effectExtent l="0" t="0" r="1270" b="0"/>
            <wp:docPr id="119" name="Obrázo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8C" w:rsidRPr="006C2F8C" w:rsidRDefault="006C2F8C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 xml:space="preserve">Presenter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&lt;presenter&gt; ... &lt;/presenter&gt; reprezentuj</w:t>
      </w:r>
      <w:r>
        <w:rPr>
          <w:lang w:val="sk-SK" w:eastAsia="ja-JP"/>
        </w:rPr>
        <w:t>úci informácie o prednášajúcom na prednáškach z daného predmetu. U prednášajúceho je možné nastaviť</w:t>
      </w:r>
      <w:r>
        <w:rPr>
          <w:rFonts w:hint="eastAsia"/>
          <w:lang w:val="sk-SK" w:eastAsia="ja-JP"/>
        </w:rPr>
        <w:t xml:space="preserve"> jeho meno, e-mailov</w:t>
      </w:r>
      <w:r>
        <w:rPr>
          <w:lang w:val="sk-SK" w:eastAsia="ja-JP"/>
        </w:rPr>
        <w:t>ý kontakt a url na domovskú webovú stránku prednášajúceho.</w:t>
      </w:r>
    </w:p>
    <w:p w:rsidR="006C2F8C" w:rsidRPr="006C2F8C" w:rsidRDefault="006C2F8C" w:rsidP="006C2F8C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drawing>
          <wp:inline distT="0" distB="0" distL="0" distR="0">
            <wp:extent cx="2689200" cy="1152000"/>
            <wp:effectExtent l="0" t="0" r="0" b="0"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Pr="006050E1" w:rsidRDefault="006C2F8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Instructor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reprezentuj</w:t>
      </w:r>
      <w:r>
        <w:rPr>
          <w:lang w:val="sk-SK" w:eastAsia="ja-JP"/>
        </w:rPr>
        <w:t xml:space="preserve">úci informácie o cvičiacom na cvičeniach z daného predmetu. Nastavenia sú rovnaké ako pri elemente </w:t>
      </w:r>
      <w:r>
        <w:rPr>
          <w:b/>
          <w:lang w:val="sk-SK" w:eastAsia="ja-JP"/>
        </w:rPr>
        <w:t>Presenter</w:t>
      </w:r>
      <w:r>
        <w:rPr>
          <w:lang w:val="sk-SK" w:eastAsia="ja-JP"/>
        </w:rPr>
        <w:t>.</w:t>
      </w:r>
    </w:p>
    <w:p w:rsidR="00905F07" w:rsidRDefault="002252AF" w:rsidP="00905F07">
      <w:pPr>
        <w:pStyle w:val="Nadpis3"/>
        <w:pageBreakBefore/>
        <w:rPr>
          <w:lang w:eastAsia="ja-JP"/>
        </w:rPr>
      </w:pPr>
      <w:bookmarkStart w:id="553" w:name="_Toc409100083"/>
      <w:r>
        <w:rPr>
          <w:lang w:eastAsia="ja-JP"/>
        </w:rPr>
        <w:lastRenderedPageBreak/>
        <w:t>Vytváranie nových súborov pomocou prídavného modulu</w:t>
      </w:r>
      <w:bookmarkEnd w:id="553"/>
    </w:p>
    <w:p w:rsidR="00905F07" w:rsidRDefault="00905F07" w:rsidP="00905F07">
      <w:pPr>
        <w:rPr>
          <w:lang w:eastAsia="ja-JP"/>
        </w:rPr>
      </w:pPr>
      <w:r>
        <w:rPr>
          <w:lang w:eastAsia="ja-JP"/>
        </w:rPr>
        <w:t>Prídavný modul je implementovaný tak, aby poskytoval aj možnosť rýchleho vytvorenia prázdneho modulu alebo informácií k predmetu (info.xml).</w:t>
      </w:r>
    </w:p>
    <w:p w:rsidR="00905F07" w:rsidRPr="00905F07" w:rsidRDefault="00905F07" w:rsidP="00905F07">
      <w:pPr>
        <w:rPr>
          <w:lang w:eastAsia="ja-JP"/>
        </w:rPr>
      </w:pPr>
      <w:r>
        <w:rPr>
          <w:rFonts w:hint="eastAsia"/>
          <w:lang w:eastAsia="ja-JP"/>
        </w:rPr>
        <w:t>Pre vytvorenie nov</w:t>
      </w:r>
      <w:r>
        <w:rPr>
          <w:lang w:eastAsia="ja-JP"/>
        </w:rPr>
        <w:t xml:space="preserve">ého modulu kliknite pravým tlačidlom na adresár vášho predmetu a vyberte </w:t>
      </w:r>
      <w:r>
        <w:rPr>
          <w:rFonts w:hint="eastAsia"/>
          <w:lang w:eastAsia="ja-JP"/>
        </w:rPr>
        <w:t>mo</w:t>
      </w:r>
      <w:r>
        <w:rPr>
          <w:lang w:eastAsia="ja-JP"/>
        </w:rPr>
        <w:t xml:space="preserve">žnosť </w:t>
      </w:r>
      <w:r>
        <w:rPr>
          <w:b/>
          <w:lang w:eastAsia="ja-JP"/>
        </w:rPr>
        <w:t>New -</w:t>
      </w:r>
      <w:r>
        <w:rPr>
          <w:rFonts w:hint="eastAsia"/>
          <w:b/>
          <w:lang w:eastAsia="ja-JP"/>
        </w:rPr>
        <w:t>&gt; Other...</w:t>
      </w:r>
    </w:p>
    <w:p w:rsidR="00905F07" w:rsidRDefault="00905F07" w:rsidP="00905F07">
      <w:pPr>
        <w:jc w:val="center"/>
        <w:rPr>
          <w:lang w:eastAsia="ja-JP"/>
        </w:rPr>
      </w:pPr>
      <w:r>
        <w:rPr>
          <w:noProof/>
          <w:lang w:val="en-US"/>
        </w:rPr>
        <w:drawing>
          <wp:inline distT="0" distB="0" distL="0" distR="0">
            <wp:extent cx="2397600" cy="2559600"/>
            <wp:effectExtent l="0" t="0" r="3175" b="0"/>
            <wp:docPr id="1027" name="Obrázok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zozname kateg</w:t>
      </w:r>
      <w:r>
        <w:rPr>
          <w:lang w:eastAsia="ja-JP"/>
        </w:rPr>
        <w:t xml:space="preserve">órií vyberte kategóriu </w:t>
      </w:r>
      <w:r>
        <w:rPr>
          <w:b/>
          <w:lang w:eastAsia="ja-JP"/>
        </w:rPr>
        <w:t>IT4KT</w:t>
      </w:r>
      <w:r>
        <w:rPr>
          <w:lang w:eastAsia="ja-JP"/>
        </w:rPr>
        <w:t xml:space="preserve"> a v zozname typov súborov vyberte </w:t>
      </w:r>
      <w:r>
        <w:rPr>
          <w:b/>
          <w:lang w:eastAsia="ja-JP"/>
        </w:rPr>
        <w:t>Module.xml</w:t>
      </w:r>
      <w:r>
        <w:rPr>
          <w:lang w:eastAsia="ja-JP"/>
        </w:rPr>
        <w:t xml:space="preserve">. Kliknite na tlačidlo </w:t>
      </w:r>
      <w:r>
        <w:rPr>
          <w:b/>
          <w:lang w:eastAsia="ja-JP"/>
        </w:rPr>
        <w:t>Next</w:t>
      </w:r>
      <w:r>
        <w:rPr>
          <w:lang w:eastAsia="ja-JP"/>
        </w:rPr>
        <w:t>.</w:t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noProof/>
          <w:lang w:val="en-US"/>
        </w:rPr>
        <w:drawing>
          <wp:inline distT="0" distB="0" distL="0" distR="0">
            <wp:extent cx="4780800" cy="3294000"/>
            <wp:effectExtent l="0" t="0" r="1270" b="1905"/>
            <wp:docPr id="1028" name="Obrázok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8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905F07" w:rsidP="0020633C">
      <w:pPr>
        <w:pStyle w:val="Obrzokvtexte"/>
        <w:spacing w:before="0" w:after="0"/>
        <w:rPr>
          <w:lang w:val="sk-SK" w:eastAsia="ja-JP"/>
        </w:rPr>
      </w:pPr>
      <w:r>
        <w:rPr>
          <w:rFonts w:hint="eastAsia"/>
          <w:lang w:val="sk-SK" w:eastAsia="ja-JP"/>
        </w:rPr>
        <w:t>Zadajte n</w:t>
      </w:r>
      <w:r>
        <w:rPr>
          <w:lang w:val="sk-SK" w:eastAsia="ja-JP"/>
        </w:rPr>
        <w:t xml:space="preserve">ázov nového súboru a kliknite na tlačidlo </w:t>
      </w:r>
      <w:r>
        <w:rPr>
          <w:b/>
          <w:lang w:val="sk-SK" w:eastAsia="ja-JP"/>
        </w:rPr>
        <w:t>Finish</w:t>
      </w:r>
      <w:r>
        <w:rPr>
          <w:lang w:val="sk-SK" w:eastAsia="ja-JP"/>
        </w:rPr>
        <w:t>.</w:t>
      </w:r>
    </w:p>
    <w:p w:rsidR="00905F07" w:rsidRDefault="00905F07" w:rsidP="00905F07">
      <w:pPr>
        <w:pStyle w:val="Obrzokvtexte"/>
        <w:spacing w:before="0" w:after="0"/>
        <w:jc w:val="center"/>
        <w:rPr>
          <w:lang w:val="sk-SK" w:eastAsia="ja-JP"/>
        </w:rPr>
      </w:pPr>
      <w:r>
        <w:lastRenderedPageBreak/>
        <w:drawing>
          <wp:inline distT="0" distB="0" distL="0" distR="0">
            <wp:extent cx="4777200" cy="3297600"/>
            <wp:effectExtent l="0" t="0" r="4445" b="0"/>
            <wp:docPr id="1029" name="Obrázok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  <w:r>
        <w:rPr>
          <w:lang w:val="sk-SK" w:eastAsia="ja-JP"/>
        </w:rPr>
        <w:t>Vytvorí sa nový prázdny modul s predvytvorenou šablónou pre vpisovanie obsahu.</w:t>
      </w:r>
    </w:p>
    <w:p w:rsidR="00905F07" w:rsidRPr="002F5FE5" w:rsidRDefault="00905F07" w:rsidP="00905F07">
      <w:pPr>
        <w:pStyle w:val="Obrzokvtexte"/>
        <w:spacing w:before="0" w:after="0"/>
        <w:rPr>
          <w:lang w:val="sk-SK" w:eastAsia="ja-JP"/>
        </w:rPr>
      </w:pPr>
      <w:r w:rsidRPr="00905F07">
        <w:rPr>
          <w:lang w:val="sk-SK" w:eastAsia="ja-JP"/>
        </w:rPr>
        <w:t>Podob</w:t>
      </w:r>
      <w:r>
        <w:rPr>
          <w:lang w:val="sk-SK" w:eastAsia="ja-JP"/>
        </w:rPr>
        <w:t xml:space="preserve">ným spôsobom je možné vytvoriť aj súbor </w:t>
      </w:r>
      <w:r>
        <w:rPr>
          <w:b/>
          <w:lang w:val="sk-SK" w:eastAsia="ja-JP"/>
        </w:rPr>
        <w:t>info.xml</w:t>
      </w:r>
      <w:r>
        <w:rPr>
          <w:lang w:val="sk-SK" w:eastAsia="ja-JP"/>
        </w:rPr>
        <w:t xml:space="preserve">. V zozname kategórií vyberte </w:t>
      </w:r>
      <w:r>
        <w:rPr>
          <w:b/>
          <w:lang w:val="sk-SK" w:eastAsia="ja-JP"/>
        </w:rPr>
        <w:t>IT4KT</w:t>
      </w:r>
      <w:r>
        <w:rPr>
          <w:lang w:val="sk-SK" w:eastAsia="ja-JP"/>
        </w:rPr>
        <w:t xml:space="preserve">, v zozname </w:t>
      </w:r>
      <w:r w:rsidR="002F5FE5">
        <w:rPr>
          <w:lang w:val="sk-SK" w:eastAsia="ja-JP"/>
        </w:rPr>
        <w:t xml:space="preserve">typov súbor vyberte </w:t>
      </w:r>
      <w:r w:rsidR="002F5FE5">
        <w:rPr>
          <w:b/>
          <w:lang w:val="sk-SK" w:eastAsia="ja-JP"/>
        </w:rPr>
        <w:t>SubjectInfo.xml</w:t>
      </w:r>
      <w:r w:rsidR="002F5FE5">
        <w:rPr>
          <w:lang w:val="sk-SK" w:eastAsia="ja-JP"/>
        </w:rPr>
        <w:t xml:space="preserve"> a ako názov súboru uveďte napr. </w:t>
      </w:r>
      <w:r w:rsidR="002F5FE5">
        <w:rPr>
          <w:b/>
          <w:lang w:val="sk-SK" w:eastAsia="ja-JP"/>
        </w:rPr>
        <w:t>info</w:t>
      </w:r>
      <w:r w:rsidR="002F5FE5">
        <w:rPr>
          <w:lang w:val="sk-SK" w:eastAsia="ja-JP"/>
        </w:rPr>
        <w:t>. Vytvorí sa nový súbor info.xml s predvyplnenou šablónou pre vpisovanie obsahu.</w:t>
      </w:r>
    </w:p>
    <w:sectPr w:rsidR="00905F07" w:rsidRPr="002F5FE5" w:rsidSect="009914F3">
      <w:headerReference w:type="default" r:id="rId94"/>
      <w:headerReference w:type="first" r:id="rId9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426" w:rsidRDefault="00500426" w:rsidP="00ED1A4E">
      <w:pPr>
        <w:spacing w:after="0"/>
      </w:pPr>
      <w:r>
        <w:separator/>
      </w:r>
    </w:p>
  </w:endnote>
  <w:endnote w:type="continuationSeparator" w:id="0">
    <w:p w:rsidR="00500426" w:rsidRDefault="00500426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Zen Hei Sharp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426" w:rsidRDefault="00500426" w:rsidP="00ED1A4E">
      <w:pPr>
        <w:spacing w:after="0"/>
      </w:pPr>
      <w:r>
        <w:separator/>
      </w:r>
    </w:p>
  </w:footnote>
  <w:footnote w:type="continuationSeparator" w:id="0">
    <w:p w:rsidR="00500426" w:rsidRDefault="00500426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9B3" w:rsidRPr="00932452" w:rsidRDefault="007319B3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9B3" w:rsidRDefault="007319B3" w:rsidP="009914F3">
    <w:pPr>
      <w:pStyle w:val="Hlavika"/>
    </w:pPr>
    <w:r>
      <w:rPr>
        <w:noProof/>
        <w:lang w:val="en-US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7319B3" w:rsidRDefault="007319B3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val="en-US"/>
      </w:rPr>
      <w:drawing>
        <wp:inline distT="0" distB="0" distL="0" distR="0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US"/>
      </w:rPr>
      <w:drawing>
        <wp:inline distT="0" distB="0" distL="0" distR="0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7319B3" w:rsidRDefault="007319B3" w:rsidP="009914F3">
    <w:pPr>
      <w:ind w:firstLine="0"/>
    </w:pPr>
    <w:r>
      <w:rPr>
        <w:noProof/>
        <w:lang w:val="en-US"/>
      </w:rPr>
      <w:drawing>
        <wp:inline distT="0" distB="0" distL="0" distR="0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500426"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Blok textu 101" o:spid="_x0000_s2049" type="#_x0000_t202" style="position:absolute;left:0;text-align:left;margin-left:1in;margin-top:8.75pt;width:260.95pt;height:53.95pt;z-index:-25165824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<v:fill opacity="0"/>
          <v:textbox inset="0,0,0,0">
            <w:txbxContent>
              <w:p w:rsidR="007319B3" w:rsidRDefault="007319B3" w:rsidP="009914F3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Agentúra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Ministerstva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školstva,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vedy,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výskumu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a športu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SR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pre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štrukturálne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fondy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EÚ</w:t>
                </w:r>
              </w:p>
            </w:txbxContent>
          </v:textbox>
        </v:shape>
      </w:pic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val="en-US"/>
      </w:rPr>
      <w:drawing>
        <wp:inline distT="0" distB="0" distL="0" distR="0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7319B3" w:rsidRPr="00841AC9" w:rsidRDefault="007319B3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2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BAC7667"/>
    <w:multiLevelType w:val="hybridMultilevel"/>
    <w:tmpl w:val="3D4883B0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F90CFA"/>
    <w:multiLevelType w:val="hybridMultilevel"/>
    <w:tmpl w:val="0C70760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1F315515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96654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F8D6A78"/>
    <w:multiLevelType w:val="hybridMultilevel"/>
    <w:tmpl w:val="87066E9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30531DBD"/>
    <w:multiLevelType w:val="hybridMultilevel"/>
    <w:tmpl w:val="C30E6942"/>
    <w:lvl w:ilvl="0" w:tplc="711470B2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2952B19"/>
    <w:multiLevelType w:val="hybridMultilevel"/>
    <w:tmpl w:val="1B9A42A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4B82EF6"/>
    <w:multiLevelType w:val="hybridMultilevel"/>
    <w:tmpl w:val="9934E29A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45E94836"/>
    <w:multiLevelType w:val="hybridMultilevel"/>
    <w:tmpl w:val="09E03268"/>
    <w:lvl w:ilvl="0" w:tplc="B9F0E6AE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2D5619"/>
    <w:multiLevelType w:val="hybridMultilevel"/>
    <w:tmpl w:val="AD4CE9CC"/>
    <w:lvl w:ilvl="0" w:tplc="6B36713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>
    <w:nsid w:val="4F152354"/>
    <w:multiLevelType w:val="hybridMultilevel"/>
    <w:tmpl w:val="0100AD94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6CE67B3D"/>
    <w:multiLevelType w:val="hybridMultilevel"/>
    <w:tmpl w:val="6D94499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6CFC47E2"/>
    <w:multiLevelType w:val="hybridMultilevel"/>
    <w:tmpl w:val="D63E8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A07411F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18"/>
  </w:num>
  <w:num w:numId="5">
    <w:abstractNumId w:val="6"/>
  </w:num>
  <w:num w:numId="6">
    <w:abstractNumId w:val="24"/>
  </w:num>
  <w:num w:numId="7">
    <w:abstractNumId w:val="22"/>
  </w:num>
  <w:num w:numId="8">
    <w:abstractNumId w:val="19"/>
  </w:num>
  <w:num w:numId="9">
    <w:abstractNumId w:val="5"/>
  </w:num>
  <w:num w:numId="10">
    <w:abstractNumId w:val="2"/>
  </w:num>
  <w:num w:numId="11">
    <w:abstractNumId w:val="20"/>
  </w:num>
  <w:num w:numId="12">
    <w:abstractNumId w:val="7"/>
  </w:num>
  <w:num w:numId="13">
    <w:abstractNumId w:val="14"/>
  </w:num>
  <w:num w:numId="14">
    <w:abstractNumId w:val="4"/>
  </w:num>
  <w:num w:numId="15">
    <w:abstractNumId w:val="0"/>
  </w:num>
  <w:num w:numId="16">
    <w:abstractNumId w:val="1"/>
  </w:num>
  <w:num w:numId="17">
    <w:abstractNumId w:val="15"/>
  </w:num>
  <w:num w:numId="18">
    <w:abstractNumId w:val="13"/>
  </w:num>
  <w:num w:numId="19">
    <w:abstractNumId w:val="9"/>
  </w:num>
  <w:num w:numId="20">
    <w:abstractNumId w:val="8"/>
  </w:num>
  <w:num w:numId="21">
    <w:abstractNumId w:val="1"/>
  </w:num>
  <w:num w:numId="22">
    <w:abstractNumId w:val="11"/>
  </w:num>
  <w:num w:numId="23">
    <w:abstractNumId w:val="23"/>
  </w:num>
  <w:num w:numId="24">
    <w:abstractNumId w:val="16"/>
  </w:num>
  <w:num w:numId="25">
    <w:abstractNumId w:val="21"/>
  </w:num>
  <w:num w:numId="26">
    <w:abstractNumId w:val="17"/>
  </w:num>
  <w:num w:numId="27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1497"/>
    <w:rsid w:val="00004FD3"/>
    <w:rsid w:val="0001657B"/>
    <w:rsid w:val="00017080"/>
    <w:rsid w:val="000259F1"/>
    <w:rsid w:val="00032D92"/>
    <w:rsid w:val="00037720"/>
    <w:rsid w:val="000541AA"/>
    <w:rsid w:val="00057A12"/>
    <w:rsid w:val="00065FDB"/>
    <w:rsid w:val="000747AD"/>
    <w:rsid w:val="00087992"/>
    <w:rsid w:val="000A5A0A"/>
    <w:rsid w:val="000B4633"/>
    <w:rsid w:val="000B622A"/>
    <w:rsid w:val="000B65D7"/>
    <w:rsid w:val="000C7914"/>
    <w:rsid w:val="000D2B6F"/>
    <w:rsid w:val="000D4856"/>
    <w:rsid w:val="000F42C1"/>
    <w:rsid w:val="001012CA"/>
    <w:rsid w:val="001022DD"/>
    <w:rsid w:val="00103642"/>
    <w:rsid w:val="00106694"/>
    <w:rsid w:val="00117C2F"/>
    <w:rsid w:val="001210D6"/>
    <w:rsid w:val="0012510A"/>
    <w:rsid w:val="001347EA"/>
    <w:rsid w:val="00140A32"/>
    <w:rsid w:val="00141FB5"/>
    <w:rsid w:val="00153A09"/>
    <w:rsid w:val="00160CDA"/>
    <w:rsid w:val="00181D1F"/>
    <w:rsid w:val="00184211"/>
    <w:rsid w:val="001865AF"/>
    <w:rsid w:val="00190596"/>
    <w:rsid w:val="001934F6"/>
    <w:rsid w:val="001A632F"/>
    <w:rsid w:val="001B07B0"/>
    <w:rsid w:val="001C217B"/>
    <w:rsid w:val="001C3FBF"/>
    <w:rsid w:val="001C4F7B"/>
    <w:rsid w:val="001C5A0C"/>
    <w:rsid w:val="001C688D"/>
    <w:rsid w:val="001C7105"/>
    <w:rsid w:val="001D357A"/>
    <w:rsid w:val="001F03AB"/>
    <w:rsid w:val="001F1C19"/>
    <w:rsid w:val="001F2F25"/>
    <w:rsid w:val="001F4513"/>
    <w:rsid w:val="001F6815"/>
    <w:rsid w:val="0020633C"/>
    <w:rsid w:val="00215ED0"/>
    <w:rsid w:val="00216A61"/>
    <w:rsid w:val="00220DCD"/>
    <w:rsid w:val="002252AF"/>
    <w:rsid w:val="00237247"/>
    <w:rsid w:val="0025022C"/>
    <w:rsid w:val="0025311D"/>
    <w:rsid w:val="00260AA6"/>
    <w:rsid w:val="00262E29"/>
    <w:rsid w:val="0026469E"/>
    <w:rsid w:val="00264AFC"/>
    <w:rsid w:val="002666E7"/>
    <w:rsid w:val="002734F6"/>
    <w:rsid w:val="002857B8"/>
    <w:rsid w:val="002921D3"/>
    <w:rsid w:val="002A0C90"/>
    <w:rsid w:val="002A2444"/>
    <w:rsid w:val="002B09F4"/>
    <w:rsid w:val="002B4F99"/>
    <w:rsid w:val="002C420E"/>
    <w:rsid w:val="002C71C1"/>
    <w:rsid w:val="002D2496"/>
    <w:rsid w:val="002E4218"/>
    <w:rsid w:val="002F5FE5"/>
    <w:rsid w:val="003123B2"/>
    <w:rsid w:val="00315DC4"/>
    <w:rsid w:val="003236FD"/>
    <w:rsid w:val="00326FC1"/>
    <w:rsid w:val="00341F6C"/>
    <w:rsid w:val="00351A86"/>
    <w:rsid w:val="00362F49"/>
    <w:rsid w:val="00363E6C"/>
    <w:rsid w:val="00372041"/>
    <w:rsid w:val="00386CD3"/>
    <w:rsid w:val="003B026E"/>
    <w:rsid w:val="003B6BEB"/>
    <w:rsid w:val="003C12BF"/>
    <w:rsid w:val="003C74B6"/>
    <w:rsid w:val="003C7964"/>
    <w:rsid w:val="003D0936"/>
    <w:rsid w:val="003D190B"/>
    <w:rsid w:val="003D23D9"/>
    <w:rsid w:val="003D2AF3"/>
    <w:rsid w:val="003D425D"/>
    <w:rsid w:val="003F1E61"/>
    <w:rsid w:val="003F49A3"/>
    <w:rsid w:val="003F6A3C"/>
    <w:rsid w:val="00405BED"/>
    <w:rsid w:val="00407793"/>
    <w:rsid w:val="00425ED3"/>
    <w:rsid w:val="00437AB2"/>
    <w:rsid w:val="0046300F"/>
    <w:rsid w:val="004717AC"/>
    <w:rsid w:val="00490B19"/>
    <w:rsid w:val="00496460"/>
    <w:rsid w:val="004C67AB"/>
    <w:rsid w:val="004C6BDD"/>
    <w:rsid w:val="00500426"/>
    <w:rsid w:val="005014E1"/>
    <w:rsid w:val="005114F5"/>
    <w:rsid w:val="00543231"/>
    <w:rsid w:val="00544814"/>
    <w:rsid w:val="0054702A"/>
    <w:rsid w:val="00564F26"/>
    <w:rsid w:val="00571497"/>
    <w:rsid w:val="00573362"/>
    <w:rsid w:val="005775D6"/>
    <w:rsid w:val="00580776"/>
    <w:rsid w:val="00582E5E"/>
    <w:rsid w:val="005B7970"/>
    <w:rsid w:val="005B7CBD"/>
    <w:rsid w:val="005C0A98"/>
    <w:rsid w:val="005D2E53"/>
    <w:rsid w:val="005D42BF"/>
    <w:rsid w:val="005D7891"/>
    <w:rsid w:val="005E71E8"/>
    <w:rsid w:val="005F3CFE"/>
    <w:rsid w:val="005F55EF"/>
    <w:rsid w:val="005F6AEF"/>
    <w:rsid w:val="00602F8D"/>
    <w:rsid w:val="0060300C"/>
    <w:rsid w:val="006050E1"/>
    <w:rsid w:val="006051CC"/>
    <w:rsid w:val="006323EB"/>
    <w:rsid w:val="00633CA1"/>
    <w:rsid w:val="00633D3A"/>
    <w:rsid w:val="00637508"/>
    <w:rsid w:val="00637B5F"/>
    <w:rsid w:val="006457BD"/>
    <w:rsid w:val="00661A11"/>
    <w:rsid w:val="006769C9"/>
    <w:rsid w:val="00676F18"/>
    <w:rsid w:val="00684A6F"/>
    <w:rsid w:val="00693FBB"/>
    <w:rsid w:val="006A51F1"/>
    <w:rsid w:val="006C2F8C"/>
    <w:rsid w:val="006D1595"/>
    <w:rsid w:val="006F0005"/>
    <w:rsid w:val="00702D74"/>
    <w:rsid w:val="00703970"/>
    <w:rsid w:val="007319B3"/>
    <w:rsid w:val="00734323"/>
    <w:rsid w:val="00734C86"/>
    <w:rsid w:val="0073710F"/>
    <w:rsid w:val="0074353C"/>
    <w:rsid w:val="007505AF"/>
    <w:rsid w:val="007570FD"/>
    <w:rsid w:val="00772B39"/>
    <w:rsid w:val="0077715B"/>
    <w:rsid w:val="0077753D"/>
    <w:rsid w:val="00780963"/>
    <w:rsid w:val="007846AE"/>
    <w:rsid w:val="00795A73"/>
    <w:rsid w:val="00797A7F"/>
    <w:rsid w:val="007C3BD1"/>
    <w:rsid w:val="007F7D3A"/>
    <w:rsid w:val="008119C5"/>
    <w:rsid w:val="00834DFD"/>
    <w:rsid w:val="00841320"/>
    <w:rsid w:val="00847F5F"/>
    <w:rsid w:val="0085447C"/>
    <w:rsid w:val="00856615"/>
    <w:rsid w:val="00860C21"/>
    <w:rsid w:val="00866E57"/>
    <w:rsid w:val="00872C4C"/>
    <w:rsid w:val="00873084"/>
    <w:rsid w:val="00875A7B"/>
    <w:rsid w:val="00881F27"/>
    <w:rsid w:val="0089493D"/>
    <w:rsid w:val="00894B41"/>
    <w:rsid w:val="008B61CB"/>
    <w:rsid w:val="008C4688"/>
    <w:rsid w:val="008C5051"/>
    <w:rsid w:val="008C5FF1"/>
    <w:rsid w:val="008D1641"/>
    <w:rsid w:val="008D3268"/>
    <w:rsid w:val="008D6AC1"/>
    <w:rsid w:val="008F262D"/>
    <w:rsid w:val="008F4AD6"/>
    <w:rsid w:val="00905F07"/>
    <w:rsid w:val="009118C8"/>
    <w:rsid w:val="00922196"/>
    <w:rsid w:val="00924A9C"/>
    <w:rsid w:val="00926537"/>
    <w:rsid w:val="00930E39"/>
    <w:rsid w:val="00931CD2"/>
    <w:rsid w:val="00932452"/>
    <w:rsid w:val="00934B08"/>
    <w:rsid w:val="00936AA1"/>
    <w:rsid w:val="00937810"/>
    <w:rsid w:val="00937FD0"/>
    <w:rsid w:val="0094502D"/>
    <w:rsid w:val="0095017E"/>
    <w:rsid w:val="00953728"/>
    <w:rsid w:val="00953EC2"/>
    <w:rsid w:val="00962CFA"/>
    <w:rsid w:val="00972270"/>
    <w:rsid w:val="00972750"/>
    <w:rsid w:val="009914F3"/>
    <w:rsid w:val="009A496F"/>
    <w:rsid w:val="009A7F44"/>
    <w:rsid w:val="009C24BE"/>
    <w:rsid w:val="009C654E"/>
    <w:rsid w:val="009C67A1"/>
    <w:rsid w:val="009C7EF6"/>
    <w:rsid w:val="009D562C"/>
    <w:rsid w:val="009D6871"/>
    <w:rsid w:val="009F7000"/>
    <w:rsid w:val="009F72FE"/>
    <w:rsid w:val="00A01547"/>
    <w:rsid w:val="00A05984"/>
    <w:rsid w:val="00A05F33"/>
    <w:rsid w:val="00A1301B"/>
    <w:rsid w:val="00A21D19"/>
    <w:rsid w:val="00A25EC2"/>
    <w:rsid w:val="00A3270F"/>
    <w:rsid w:val="00A34D78"/>
    <w:rsid w:val="00A453D0"/>
    <w:rsid w:val="00A47D1A"/>
    <w:rsid w:val="00A63F0E"/>
    <w:rsid w:val="00A725E5"/>
    <w:rsid w:val="00A829A3"/>
    <w:rsid w:val="00A9791B"/>
    <w:rsid w:val="00AA6C51"/>
    <w:rsid w:val="00AB2BE1"/>
    <w:rsid w:val="00AD47E4"/>
    <w:rsid w:val="00AE198D"/>
    <w:rsid w:val="00AE5094"/>
    <w:rsid w:val="00AE57E6"/>
    <w:rsid w:val="00AE6C06"/>
    <w:rsid w:val="00AF2FE1"/>
    <w:rsid w:val="00AF522E"/>
    <w:rsid w:val="00B35A98"/>
    <w:rsid w:val="00B41BF9"/>
    <w:rsid w:val="00B53F1E"/>
    <w:rsid w:val="00B54693"/>
    <w:rsid w:val="00B566B6"/>
    <w:rsid w:val="00B64390"/>
    <w:rsid w:val="00B647EB"/>
    <w:rsid w:val="00B71560"/>
    <w:rsid w:val="00B80134"/>
    <w:rsid w:val="00B87EB5"/>
    <w:rsid w:val="00B97FE1"/>
    <w:rsid w:val="00BA3473"/>
    <w:rsid w:val="00BB15B5"/>
    <w:rsid w:val="00BB1825"/>
    <w:rsid w:val="00BB6EEE"/>
    <w:rsid w:val="00C32851"/>
    <w:rsid w:val="00C3328B"/>
    <w:rsid w:val="00C517C8"/>
    <w:rsid w:val="00C6698C"/>
    <w:rsid w:val="00C70447"/>
    <w:rsid w:val="00C73CB0"/>
    <w:rsid w:val="00C742BF"/>
    <w:rsid w:val="00C93C53"/>
    <w:rsid w:val="00C93F86"/>
    <w:rsid w:val="00C95367"/>
    <w:rsid w:val="00C9724F"/>
    <w:rsid w:val="00C976F7"/>
    <w:rsid w:val="00CB307A"/>
    <w:rsid w:val="00CC1DF8"/>
    <w:rsid w:val="00CC4656"/>
    <w:rsid w:val="00CC63C0"/>
    <w:rsid w:val="00CC6786"/>
    <w:rsid w:val="00CD7BBD"/>
    <w:rsid w:val="00CE0C20"/>
    <w:rsid w:val="00D15998"/>
    <w:rsid w:val="00D161A1"/>
    <w:rsid w:val="00D3362D"/>
    <w:rsid w:val="00D41C5A"/>
    <w:rsid w:val="00D42854"/>
    <w:rsid w:val="00D471F8"/>
    <w:rsid w:val="00D50929"/>
    <w:rsid w:val="00D51E99"/>
    <w:rsid w:val="00D53600"/>
    <w:rsid w:val="00D60A52"/>
    <w:rsid w:val="00D6418F"/>
    <w:rsid w:val="00D8345E"/>
    <w:rsid w:val="00D90370"/>
    <w:rsid w:val="00DB08C1"/>
    <w:rsid w:val="00DB5C95"/>
    <w:rsid w:val="00DC7F44"/>
    <w:rsid w:val="00DD6DB7"/>
    <w:rsid w:val="00DE27A5"/>
    <w:rsid w:val="00DE2AF6"/>
    <w:rsid w:val="00DF36C8"/>
    <w:rsid w:val="00DF46F2"/>
    <w:rsid w:val="00E034C9"/>
    <w:rsid w:val="00E04638"/>
    <w:rsid w:val="00E07294"/>
    <w:rsid w:val="00E07297"/>
    <w:rsid w:val="00E219B5"/>
    <w:rsid w:val="00E30654"/>
    <w:rsid w:val="00E31271"/>
    <w:rsid w:val="00E54D51"/>
    <w:rsid w:val="00E56A9E"/>
    <w:rsid w:val="00E6256E"/>
    <w:rsid w:val="00E7160E"/>
    <w:rsid w:val="00E730DA"/>
    <w:rsid w:val="00E74E92"/>
    <w:rsid w:val="00E80101"/>
    <w:rsid w:val="00E87280"/>
    <w:rsid w:val="00E9081B"/>
    <w:rsid w:val="00E91704"/>
    <w:rsid w:val="00EA2C87"/>
    <w:rsid w:val="00EA7011"/>
    <w:rsid w:val="00EB6E78"/>
    <w:rsid w:val="00ED0792"/>
    <w:rsid w:val="00ED1A4E"/>
    <w:rsid w:val="00ED2BA7"/>
    <w:rsid w:val="00ED7243"/>
    <w:rsid w:val="00EE49A6"/>
    <w:rsid w:val="00F0112F"/>
    <w:rsid w:val="00F01226"/>
    <w:rsid w:val="00F04FE2"/>
    <w:rsid w:val="00F061CB"/>
    <w:rsid w:val="00F12C65"/>
    <w:rsid w:val="00F15151"/>
    <w:rsid w:val="00F1797C"/>
    <w:rsid w:val="00F27832"/>
    <w:rsid w:val="00F31DE2"/>
    <w:rsid w:val="00F37384"/>
    <w:rsid w:val="00F411F7"/>
    <w:rsid w:val="00F50C22"/>
    <w:rsid w:val="00F610F4"/>
    <w:rsid w:val="00F61DE7"/>
    <w:rsid w:val="00F656E5"/>
    <w:rsid w:val="00F67DAD"/>
    <w:rsid w:val="00F82F5D"/>
    <w:rsid w:val="00F84FF0"/>
    <w:rsid w:val="00F90811"/>
    <w:rsid w:val="00F94591"/>
    <w:rsid w:val="00FA5F6B"/>
    <w:rsid w:val="00FB7CC3"/>
    <w:rsid w:val="00FC440D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173989E-729C-4495-A6BE-DCCD9B77D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1797C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semiHidden/>
    <w:unhideWhenUsed/>
    <w:rsid w:val="001F03AB"/>
    <w:pPr>
      <w:widowControl w:val="0"/>
      <w:suppressAutoHyphens/>
      <w:ind w:firstLine="0"/>
      <w:jc w:val="left"/>
    </w:pPr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semiHidden/>
    <w:rsid w:val="001F03AB"/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hyperlink" Target="http://highlightjs.org/" TargetMode="External"/><Relationship Id="rId47" Type="http://schemas.openxmlformats.org/officeDocument/2006/relationships/hyperlink" Target="http://videotutorialy.sk/category/html/" TargetMode="External"/><Relationship Id="rId63" Type="http://schemas.openxmlformats.org/officeDocument/2006/relationships/image" Target="media/image39.png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hyperlink" Target="http://kpi.fei.tuke.sk/practices" TargetMode="External"/><Relationship Id="rId58" Type="http://schemas.openxmlformats.org/officeDocument/2006/relationships/image" Target="media/image37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openxmlformats.org/officeDocument/2006/relationships/header" Target="header2.xm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hyperlink" Target="http://www.w3schools.com/html/default.asp" TargetMode="External"/><Relationship Id="rId64" Type="http://schemas.openxmlformats.org/officeDocument/2006/relationships/hyperlink" Target="http://en.wikipedia.org/wiki/Bloom%27s_Taxonomy" TargetMode="External"/><Relationship Id="rId69" Type="http://schemas.openxmlformats.org/officeDocument/2006/relationships/image" Target="media/image43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kosek.cz/clanky/swn-xml/syntaxe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38.png"/><Relationship Id="rId67" Type="http://schemas.openxmlformats.org/officeDocument/2006/relationships/image" Target="media/image41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hyperlink" Target="http://www.htaccesstools.com/htpasswd-generator/" TargetMode="External"/><Relationship Id="rId62" Type="http://schemas.openxmlformats.org/officeDocument/2006/relationships/hyperlink" Target="http://it4kt.cnl.sk/c/fjap/student/tasks.html" TargetMode="External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it4kt.cnl.sk/c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36.png"/><Relationship Id="rId10" Type="http://schemas.openxmlformats.org/officeDocument/2006/relationships/image" Target="media/image2.png"/><Relationship Id="rId31" Type="http://schemas.openxmlformats.org/officeDocument/2006/relationships/hyperlink" Target="https://moodle.fei.tuke.sk/index.php" TargetMode="External"/><Relationship Id="rId44" Type="http://schemas.openxmlformats.org/officeDocument/2006/relationships/hyperlink" Target="http://www.slideshare.net/" TargetMode="External"/><Relationship Id="rId52" Type="http://schemas.openxmlformats.org/officeDocument/2006/relationships/hyperlink" Target="http://www.w3.org/1999/xhtml" TargetMode="External"/><Relationship Id="rId60" Type="http://schemas.openxmlformats.org/officeDocument/2006/relationships/hyperlink" Target="http://it4kt.cnl.sk/c/nm/student/math.html" TargetMode="External"/><Relationship Id="rId65" Type="http://schemas.openxmlformats.org/officeDocument/2006/relationships/image" Target="media/image40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vn.it4kt.cnl.sk/cviceni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4.png"/><Relationship Id="rId55" Type="http://schemas.openxmlformats.org/officeDocument/2006/relationships/hyperlink" Target="http://it4kt.cnl.sk/c/fjap/" TargetMode="External"/><Relationship Id="rId76" Type="http://schemas.openxmlformats.org/officeDocument/2006/relationships/image" Target="media/image50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66" Type="http://schemas.openxmlformats.org/officeDocument/2006/relationships/hyperlink" Target="http://bodrog.fei.tuke.sk/it4kt/services/e1/2013-12-03-sk-tuke-it4kt-plugin-v1.0.nbm" TargetMode="External"/><Relationship Id="rId87" Type="http://schemas.openxmlformats.org/officeDocument/2006/relationships/image" Target="media/image61.png"/><Relationship Id="rId61" Type="http://schemas.openxmlformats.org/officeDocument/2006/relationships/hyperlink" Target="http://it4kt.cnl.sk/c/fjap/student/objectives.html" TargetMode="External"/><Relationship Id="rId82" Type="http://schemas.openxmlformats.org/officeDocument/2006/relationships/image" Target="media/image5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hyperlink" Target="http://en.wikipedia.org/wiki/Bloom%27s_Taxonomy" TargetMode="External"/><Relationship Id="rId56" Type="http://schemas.openxmlformats.org/officeDocument/2006/relationships/hyperlink" Target="http://it4kt.cnl.sk/c/fjap/lecturer" TargetMode="External"/><Relationship Id="rId77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46.png"/><Relationship Id="rId93" Type="http://schemas.openxmlformats.org/officeDocument/2006/relationships/image" Target="media/image6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69.jpeg"/><Relationship Id="rId1" Type="http://schemas.openxmlformats.org/officeDocument/2006/relationships/image" Target="media/image68.png"/><Relationship Id="rId5" Type="http://schemas.openxmlformats.org/officeDocument/2006/relationships/image" Target="media/image72.jpeg"/><Relationship Id="rId4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40FDCB2A-3215-4C3F-B7D2-13B91C8E8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57</Pages>
  <Words>8273</Words>
  <Characters>47162</Characters>
  <Application>Microsoft Office Word</Application>
  <DocSecurity>0</DocSecurity>
  <Lines>393</Lines>
  <Paragraphs>110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TUKE</Company>
  <LinksUpToDate>false</LinksUpToDate>
  <CharactersWithSpaces>55325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22</cp:revision>
  <cp:lastPrinted>2015-04-08T15:21:00Z</cp:lastPrinted>
  <dcterms:created xsi:type="dcterms:W3CDTF">2014-09-03T11:32:00Z</dcterms:created>
  <dcterms:modified xsi:type="dcterms:W3CDTF">2015-04-08T15:21:00Z</dcterms:modified>
</cp:coreProperties>
</file>